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4C" w:rsidRDefault="006E573C">
      <w:pPr>
        <w:pStyle w:val="Ttulo2"/>
        <w:jc w:val="both"/>
        <w:rPr>
          <w:b/>
          <w:color w:val="38761D"/>
        </w:rPr>
      </w:pPr>
      <w:bookmarkStart w:id="0" w:name="_mu5151pom6r6" w:colFirst="0" w:colLast="0"/>
      <w:bookmarkEnd w:id="0"/>
      <w:r>
        <w:rPr>
          <w:b/>
          <w:color w:val="38761D"/>
        </w:rPr>
        <w:t>1. Els àtoms per dins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" w:name="_mp6g60l8utbq" w:colFirst="0" w:colLast="0"/>
      <w:bookmarkEnd w:id="1"/>
      <w:r>
        <w:rPr>
          <w:b/>
          <w:color w:val="38761D"/>
        </w:rPr>
        <w:t>1.1 Quin tipus de canvi té lloc en els fenòmens radioactius?</w:t>
      </w:r>
    </w:p>
    <w:p w:rsidR="00F8234C" w:rsidRDefault="006E573C">
      <w:pPr>
        <w:jc w:val="both"/>
        <w:rPr>
          <w:b/>
        </w:rPr>
      </w:pPr>
      <w:r>
        <w:t xml:space="preserve">A finals del segle xix es va descobrir que alguns àtoms d’elements com l’urani o el radi emeten radiació de manera espontània i es converteixen en altres elements. Aquest fenomen s’anomena </w:t>
      </w:r>
      <w:r>
        <w:rPr>
          <w:b/>
        </w:rPr>
        <w:t>radioactivitat</w:t>
      </w:r>
      <w:r>
        <w:t xml:space="preserve"> i els elements que l’experimenten, </w:t>
      </w:r>
      <w:r>
        <w:rPr>
          <w:b/>
        </w:rPr>
        <w:t>elements radioact</w:t>
      </w:r>
      <w:r>
        <w:rPr>
          <w:b/>
        </w:rPr>
        <w:t>ius.</w:t>
      </w:r>
    </w:p>
    <w:p w:rsidR="00F8234C" w:rsidRDefault="006E573C">
      <w:pPr>
        <w:jc w:val="both"/>
      </w:pPr>
      <w:r>
        <w:t>La radiació emesa pot ser de tres tipus, alfa (α), beta (β) i gamma (</w:t>
      </w:r>
      <w:r>
        <w:t>𝞬</w:t>
      </w:r>
      <w:r>
        <w:t>), si bé un mateix element només pot emetre alhora radiació alfa i gamma o beta i gamma.</w:t>
      </w:r>
    </w:p>
    <w:p w:rsidR="00F8234C" w:rsidRDefault="006E573C">
      <w:pPr>
        <w:jc w:val="both"/>
      </w:pPr>
      <w:r>
        <w:t xml:space="preserve">Les radiacions pertanyen al grup de </w:t>
      </w:r>
      <w:r>
        <w:rPr>
          <w:b/>
        </w:rPr>
        <w:t xml:space="preserve">radiacions ionitzants </w:t>
      </w:r>
      <w:r>
        <w:t>perquè tenen energia suficient pe</w:t>
      </w:r>
      <w:r>
        <w:t>r ionitzar els àtoms i les molècules. Això les fa perilloses i també útils en radioteràpia per curar càncers.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2" w:name="_bvafscvhkvk" w:colFirst="0" w:colLast="0"/>
      <w:bookmarkEnd w:id="2"/>
      <w:r>
        <w:rPr>
          <w:b/>
          <w:color w:val="38761D"/>
        </w:rPr>
        <w:t>1.2 Un model d’àtom amb nucli i electrons</w:t>
      </w:r>
    </w:p>
    <w:p w:rsidR="00F8234C" w:rsidRDefault="006E573C">
      <w:pPr>
        <w:jc w:val="both"/>
      </w:pPr>
      <w:r>
        <w:t xml:space="preserve">Els àtoms estan formats per un </w:t>
      </w:r>
      <w:r>
        <w:rPr>
          <w:b/>
        </w:rPr>
        <w:t>nucli,</w:t>
      </w:r>
      <w:r>
        <w:t xml:space="preserve"> que concentra gairebé tota la massa i conté els protons i els neut</w:t>
      </w:r>
      <w:r>
        <w:t xml:space="preserve">rons; i una </w:t>
      </w:r>
      <w:r>
        <w:rPr>
          <w:b/>
        </w:rPr>
        <w:t>escorça</w:t>
      </w:r>
      <w:r>
        <w:t>, que conté els electrons.</w:t>
      </w:r>
    </w:p>
    <w:p w:rsidR="00F8234C" w:rsidRDefault="006E573C">
      <w:pPr>
        <w:jc w:val="both"/>
      </w:pPr>
      <w:r>
        <w:t xml:space="preserve">Els àtoms es representen amb el símbol de l’element químic corresponent, </w:t>
      </w:r>
      <w:r>
        <w:rPr>
          <w:b/>
        </w:rPr>
        <w:t>el nombre atòmic (Z) i el nombre màssic (A)</w:t>
      </w:r>
      <w:r>
        <w:t>:</w:t>
      </w:r>
    </w:p>
    <w:p w:rsidR="00F8234C" w:rsidRDefault="006E573C">
      <w:pPr>
        <w:jc w:val="both"/>
      </w:pPr>
      <w:r>
        <w:rPr>
          <w:noProof/>
          <w:lang w:val="es-ES"/>
        </w:rPr>
        <w:drawing>
          <wp:inline distT="114300" distB="114300" distL="114300" distR="114300">
            <wp:extent cx="4933950" cy="371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34C" w:rsidRDefault="006E573C">
      <w:pPr>
        <w:jc w:val="both"/>
      </w:pPr>
      <w:r>
        <w:t>En els</w:t>
      </w:r>
      <w:r>
        <w:rPr>
          <w:b/>
        </w:rPr>
        <w:t xml:space="preserve"> àtoms neutres,</w:t>
      </w:r>
      <w:r>
        <w:t xml:space="preserve"> el nombre de protons és igual al nombre d’electrons.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3" w:name="_tonv7o1ie2ph" w:colFirst="0" w:colLast="0"/>
      <w:bookmarkEnd w:id="3"/>
      <w:r>
        <w:rPr>
          <w:b/>
          <w:color w:val="38761D"/>
        </w:rPr>
        <w:t>1.3 Els isòtops</w:t>
      </w:r>
    </w:p>
    <w:p w:rsidR="00F8234C" w:rsidRDefault="006E573C">
      <w:pPr>
        <w:jc w:val="both"/>
      </w:pPr>
      <w:r>
        <w:t>Els àtoms d’un mateix element químic poden tenir diferent nombre de neutrons; llavors diem que són</w:t>
      </w:r>
      <w:r>
        <w:rPr>
          <w:b/>
        </w:rPr>
        <w:t xml:space="preserve"> isòtops</w:t>
      </w:r>
      <w:r>
        <w:t>.</w:t>
      </w:r>
    </w:p>
    <w:p w:rsidR="00F8234C" w:rsidRDefault="006E573C">
      <w:pPr>
        <w:jc w:val="both"/>
      </w:pPr>
      <w:r>
        <w:t>Els isòtops d’un element tenen les mateixes propietats químiques perquè tenen el mateix nombre d’electrons, ja que aquests són els que determinen e</w:t>
      </w:r>
      <w:r>
        <w:t>l tipus d’enllaç entre àtoms i el tipus de reaccions que es produeixen.</w:t>
      </w:r>
    </w:p>
    <w:p w:rsidR="00F8234C" w:rsidRDefault="006E573C">
      <w:pPr>
        <w:jc w:val="both"/>
      </w:pPr>
      <w:r>
        <w:t>Els isòtops amb més neutrons fan que el nucli sigui més inestable i es produeixi el trencament que allibera un tipus de radiació.</w:t>
      </w:r>
    </w:p>
    <w:p w:rsidR="00F8234C" w:rsidRDefault="006E573C">
      <w:pPr>
        <w:jc w:val="both"/>
      </w:pPr>
      <w:r>
        <w:t xml:space="preserve">Els </w:t>
      </w:r>
      <w:r>
        <w:rPr>
          <w:b/>
        </w:rPr>
        <w:t>radioisòtops</w:t>
      </w:r>
      <w:r>
        <w:t xml:space="preserve"> són isòtops inestables, i es transfor</w:t>
      </w:r>
      <w:r>
        <w:t xml:space="preserve">men en altres elements alliberant energia i diverses partícules.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4" w:name="_kwevfwdfoyz6" w:colFirst="0" w:colLast="0"/>
      <w:bookmarkEnd w:id="4"/>
      <w:r>
        <w:rPr>
          <w:b/>
          <w:color w:val="38761D"/>
        </w:rPr>
        <w:t>2. Els models atòmics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5" w:name="_v2oerzugi6pl" w:colFirst="0" w:colLast="0"/>
      <w:bookmarkEnd w:id="5"/>
      <w:r>
        <w:rPr>
          <w:b/>
          <w:color w:val="38761D"/>
        </w:rPr>
        <w:t>2.1 El model atòmic de Dalton</w:t>
      </w:r>
    </w:p>
    <w:p w:rsidR="00F8234C" w:rsidRDefault="006E573C">
      <w:pPr>
        <w:jc w:val="both"/>
      </w:pPr>
      <w:r>
        <w:t>Dalton va proposar que els àtoms eren indivisibles i quedaven inalterats en els processos químics.</w:t>
      </w:r>
      <w:r w:rsidR="00730B87">
        <w:t xml:space="preserve">                                  </w:t>
      </w:r>
      <w:r w:rsidR="00730B87" w:rsidRPr="00730B87">
        <w:rPr>
          <w:noProof/>
          <w:lang w:val="es-ES"/>
        </w:rPr>
        <w:t xml:space="preserve"> </w:t>
      </w:r>
      <w:r w:rsidR="00730B87">
        <w:rPr>
          <w:noProof/>
          <w:lang w:val="es-ES"/>
        </w:rPr>
        <w:drawing>
          <wp:inline distT="0" distB="0" distL="0" distR="0" wp14:anchorId="6090A0A8" wp14:editId="42FC293B">
            <wp:extent cx="685800" cy="3714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6" w:name="_ojcymqn87zrv" w:colFirst="0" w:colLast="0"/>
      <w:bookmarkEnd w:id="6"/>
      <w:r>
        <w:rPr>
          <w:b/>
          <w:color w:val="38761D"/>
        </w:rPr>
        <w:lastRenderedPageBreak/>
        <w:t xml:space="preserve"> 2.2 El model atòmic de Thomson</w:t>
      </w:r>
    </w:p>
    <w:p w:rsidR="00F8234C" w:rsidRDefault="006E573C">
      <w:pPr>
        <w:jc w:val="both"/>
      </w:pPr>
      <w:r>
        <w:t>El mode</w:t>
      </w:r>
      <w:r>
        <w:t xml:space="preserve">l atòmic que va proposar Thomson consisteix en una esfera de matèria massissa carregada positivament on hi ha incrustats els electrons. </w:t>
      </w:r>
    </w:p>
    <w:p w:rsidR="00730B87" w:rsidRDefault="00730B87">
      <w:pPr>
        <w:jc w:val="both"/>
      </w:pPr>
      <w:r>
        <w:rPr>
          <w:noProof/>
          <w:lang w:val="es-ES"/>
        </w:rPr>
        <w:drawing>
          <wp:inline distT="0" distB="0" distL="0" distR="0" wp14:anchorId="5BA341CE" wp14:editId="704F7EFF">
            <wp:extent cx="1419225" cy="1181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7" w:name="_8fn97j528542" w:colFirst="0" w:colLast="0"/>
      <w:bookmarkEnd w:id="7"/>
      <w:r>
        <w:rPr>
          <w:b/>
          <w:color w:val="38761D"/>
        </w:rPr>
        <w:t>2.3 El model atòmic de Rutherford</w:t>
      </w:r>
    </w:p>
    <w:p w:rsidR="00F8234C" w:rsidRDefault="006E573C">
      <w:pPr>
        <w:numPr>
          <w:ilvl w:val="0"/>
          <w:numId w:val="7"/>
        </w:numPr>
        <w:jc w:val="both"/>
      </w:pPr>
      <w:r>
        <w:t>Una gran part de la massa de l’àtom està concentrada en el nucli, que conté les partí</w:t>
      </w:r>
      <w:r>
        <w:t xml:space="preserve">cules amb </w:t>
      </w:r>
      <w:r>
        <w:rPr>
          <w:b/>
        </w:rPr>
        <w:t>càrrega positiva</w:t>
      </w:r>
      <w:r>
        <w:t>, els</w:t>
      </w:r>
      <w:r>
        <w:rPr>
          <w:b/>
        </w:rPr>
        <w:t xml:space="preserve"> protons.</w:t>
      </w:r>
    </w:p>
    <w:p w:rsidR="00F8234C" w:rsidRDefault="006E573C">
      <w:pPr>
        <w:numPr>
          <w:ilvl w:val="0"/>
          <w:numId w:val="7"/>
        </w:numPr>
        <w:jc w:val="both"/>
      </w:pPr>
      <w:r>
        <w:t xml:space="preserve">El nucli està envoltat pels </w:t>
      </w:r>
      <w:r>
        <w:rPr>
          <w:b/>
        </w:rPr>
        <w:t>electrons</w:t>
      </w:r>
      <w:r>
        <w:t xml:space="preserve"> de l’escorça, </w:t>
      </w:r>
      <w:r>
        <w:rPr>
          <w:b/>
        </w:rPr>
        <w:t>carregats negativament.</w:t>
      </w:r>
    </w:p>
    <w:p w:rsidR="00F8234C" w:rsidRDefault="006E573C">
      <w:pPr>
        <w:numPr>
          <w:ilvl w:val="0"/>
          <w:numId w:val="7"/>
        </w:numPr>
        <w:jc w:val="both"/>
      </w:pPr>
      <w:r>
        <w:t>El nucli és molt petit comparat amb la mida de l’àtom.</w:t>
      </w:r>
    </w:p>
    <w:p w:rsidR="00F8234C" w:rsidRDefault="006E573C">
      <w:pPr>
        <w:numPr>
          <w:ilvl w:val="0"/>
          <w:numId w:val="7"/>
        </w:numPr>
        <w:jc w:val="both"/>
      </w:pPr>
      <w:r>
        <w:t xml:space="preserve">El 1932, </w:t>
      </w:r>
      <w:r>
        <w:rPr>
          <w:b/>
        </w:rPr>
        <w:t xml:space="preserve">James </w:t>
      </w:r>
      <w:proofErr w:type="spellStart"/>
      <w:r>
        <w:rPr>
          <w:b/>
        </w:rPr>
        <w:t>Chadwick</w:t>
      </w:r>
      <w:proofErr w:type="spellEnd"/>
      <w:r>
        <w:t xml:space="preserve"> va descobrir que al nucli dels àtoms hi havia els </w:t>
      </w:r>
      <w:r>
        <w:rPr>
          <w:b/>
        </w:rPr>
        <w:t>neutrons</w:t>
      </w:r>
      <w:r>
        <w:t xml:space="preserve">, </w:t>
      </w:r>
      <w:r>
        <w:t xml:space="preserve">sense càrrega elèctrica i amb una massa semblant a la dels protons. </w:t>
      </w:r>
    </w:p>
    <w:p w:rsidR="00730B87" w:rsidRDefault="00730B87" w:rsidP="00730B87">
      <w:pPr>
        <w:ind w:left="720"/>
        <w:jc w:val="both"/>
      </w:pPr>
    </w:p>
    <w:p w:rsidR="00730B87" w:rsidRDefault="00730B87" w:rsidP="00730B87">
      <w:pPr>
        <w:ind w:left="720"/>
        <w:jc w:val="both"/>
      </w:pPr>
      <w:r>
        <w:rPr>
          <w:noProof/>
          <w:lang w:val="es-ES"/>
        </w:rPr>
        <w:drawing>
          <wp:inline distT="0" distB="0" distL="0" distR="0" wp14:anchorId="6B8D5D2C" wp14:editId="6C0CE739">
            <wp:extent cx="1057275" cy="10096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8" w:name="_75x8xcq7xtwn" w:colFirst="0" w:colLast="0"/>
      <w:bookmarkEnd w:id="8"/>
      <w:r>
        <w:rPr>
          <w:b/>
          <w:color w:val="38761D"/>
        </w:rPr>
        <w:t>2.4 Els espectres atòmics</w:t>
      </w:r>
    </w:p>
    <w:p w:rsidR="00F8234C" w:rsidRDefault="006E573C">
      <w:pPr>
        <w:jc w:val="both"/>
      </w:pPr>
      <w:r>
        <w:t>Quan fem un assaig a la flama per escalfar els àtoms d’un element, observem que s’emet llum. L’emissió procedeix dels moviments dels electrons de l’escorça.</w:t>
      </w:r>
    </w:p>
    <w:p w:rsidR="00F8234C" w:rsidRDefault="006E573C">
      <w:pPr>
        <w:jc w:val="both"/>
      </w:pPr>
      <w:r>
        <w:t xml:space="preserve">Si aquesta llum es fa passar per un prisma òptic i es projecta en una pantalla, es poden observar un conjunt de línies lluminoses característiques de cada element. Aquest conjunt de línies s’anomena </w:t>
      </w:r>
      <w:r>
        <w:rPr>
          <w:b/>
        </w:rPr>
        <w:t>espectre d’emissió</w:t>
      </w:r>
      <w:r>
        <w:t xml:space="preserve"> de l’element.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9" w:name="_zbpkmvhi4ez0" w:colFirst="0" w:colLast="0"/>
      <w:bookmarkEnd w:id="9"/>
      <w:r>
        <w:rPr>
          <w:b/>
          <w:color w:val="38761D"/>
        </w:rPr>
        <w:t xml:space="preserve">2.5 El model atòmic de </w:t>
      </w:r>
      <w:proofErr w:type="spellStart"/>
      <w:r>
        <w:rPr>
          <w:b/>
          <w:color w:val="38761D"/>
        </w:rPr>
        <w:t>Bohr</w:t>
      </w:r>
      <w:proofErr w:type="spellEnd"/>
    </w:p>
    <w:p w:rsidR="00F8234C" w:rsidRDefault="006E573C">
      <w:pPr>
        <w:jc w:val="both"/>
      </w:pPr>
      <w:r>
        <w:t xml:space="preserve">La interpretació de l’espectre d’emissió de l’àtom d’hidrogen va permetre al científic danès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Bohr</w:t>
      </w:r>
      <w:proofErr w:type="spellEnd"/>
      <w:r>
        <w:t xml:space="preserve"> proposar un nou model.</w:t>
      </w:r>
    </w:p>
    <w:p w:rsidR="00F8234C" w:rsidRDefault="006E573C">
      <w:pPr>
        <w:numPr>
          <w:ilvl w:val="0"/>
          <w:numId w:val="10"/>
        </w:numPr>
        <w:jc w:val="both"/>
      </w:pPr>
      <w:r>
        <w:t xml:space="preserve">Els electrons descriuen </w:t>
      </w:r>
      <w:r>
        <w:rPr>
          <w:b/>
        </w:rPr>
        <w:t>òrbites circulars</w:t>
      </w:r>
      <w:r>
        <w:t xml:space="preserve"> al voltant del nucli de l’àtom.</w:t>
      </w:r>
    </w:p>
    <w:p w:rsidR="00F8234C" w:rsidRDefault="006E573C">
      <w:pPr>
        <w:numPr>
          <w:ilvl w:val="0"/>
          <w:numId w:val="10"/>
        </w:numPr>
        <w:jc w:val="both"/>
      </w:pPr>
      <w:r>
        <w:t>En cada òrbita, els electro</w:t>
      </w:r>
      <w:r>
        <w:t xml:space="preserve">ns tenen una certa energia. Per això les òrbites s’anomenen també </w:t>
      </w:r>
      <w:r>
        <w:rPr>
          <w:b/>
        </w:rPr>
        <w:t>nivells d’energia</w:t>
      </w:r>
      <w:r>
        <w:t xml:space="preserve"> i es designen amb la lletra n = 1, 2, 3, 4... El nombre d’electrons que hi pot haver en cada nivell d’energia és igual a 2n2.</w:t>
      </w:r>
    </w:p>
    <w:p w:rsidR="00F8234C" w:rsidRDefault="006E573C">
      <w:pPr>
        <w:numPr>
          <w:ilvl w:val="0"/>
          <w:numId w:val="10"/>
        </w:numPr>
        <w:jc w:val="both"/>
      </w:pPr>
      <w:r>
        <w:t>L’energia de cada nivell augmenta a mesura que</w:t>
      </w:r>
      <w:r>
        <w:t xml:space="preserve"> ens allunyem del nucli.</w:t>
      </w:r>
    </w:p>
    <w:p w:rsidR="00F8234C" w:rsidRDefault="006E573C">
      <w:pPr>
        <w:numPr>
          <w:ilvl w:val="0"/>
          <w:numId w:val="10"/>
        </w:numPr>
        <w:jc w:val="both"/>
      </w:pPr>
      <w:r>
        <w:t xml:space="preserve">Un electró pot «saltar» a un nivell de més energia si se subministra una determinada quantitat d’energia a l’àtom. Quan l’electró retorna al nivell d’energia que estava, s’emet radiació lluminosa. </w:t>
      </w:r>
    </w:p>
    <w:p w:rsidR="00730B87" w:rsidRDefault="00730B87" w:rsidP="00730B87">
      <w:pPr>
        <w:ind w:left="720"/>
        <w:jc w:val="both"/>
      </w:pPr>
      <w:r>
        <w:rPr>
          <w:noProof/>
          <w:lang w:val="es-ES"/>
        </w:rPr>
        <w:lastRenderedPageBreak/>
        <w:drawing>
          <wp:inline distT="0" distB="0" distL="0" distR="0" wp14:anchorId="213CB893" wp14:editId="0DCE84A7">
            <wp:extent cx="1428750" cy="1076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0" w:name="_xeb49goq4ghb" w:colFirst="0" w:colLast="0"/>
      <w:bookmarkEnd w:id="10"/>
      <w:r>
        <w:rPr>
          <w:b/>
          <w:color w:val="38761D"/>
        </w:rPr>
        <w:t>2.6 El model atòmic actual</w:t>
      </w:r>
    </w:p>
    <w:p w:rsidR="00F8234C" w:rsidRDefault="006E573C">
      <w:pPr>
        <w:jc w:val="both"/>
      </w:pPr>
      <w:r>
        <w:t>Les ca</w:t>
      </w:r>
      <w:r>
        <w:t>racterístiques del model actual de l’àtom són:</w:t>
      </w:r>
    </w:p>
    <w:p w:rsidR="00F8234C" w:rsidRDefault="006E573C">
      <w:pPr>
        <w:numPr>
          <w:ilvl w:val="0"/>
          <w:numId w:val="8"/>
        </w:numPr>
        <w:jc w:val="both"/>
      </w:pPr>
      <w:r>
        <w:t xml:space="preserve">Es diu que els electrons estan «deslocalitzats» i que, en no poder definir la seva posició i velocitat amb precisió, formen «núvols electrònics» que corresponen als nivells d’energia de l’àtom de </w:t>
      </w:r>
      <w:proofErr w:type="spellStart"/>
      <w:r>
        <w:t>Bohr</w:t>
      </w:r>
      <w:proofErr w:type="spellEnd"/>
      <w:r>
        <w:t>.</w:t>
      </w:r>
    </w:p>
    <w:p w:rsidR="00F8234C" w:rsidRDefault="006E573C">
      <w:pPr>
        <w:numPr>
          <w:ilvl w:val="0"/>
          <w:numId w:val="8"/>
        </w:numPr>
        <w:jc w:val="both"/>
      </w:pPr>
      <w:r>
        <w:t>Aquests</w:t>
      </w:r>
      <w:r>
        <w:t xml:space="preserve"> núvols electrònics s’anomenen </w:t>
      </w:r>
      <w:r>
        <w:rPr>
          <w:b/>
        </w:rPr>
        <w:t xml:space="preserve">orbitals atòmics </w:t>
      </w:r>
      <w:r>
        <w:t>i són les regions de l’espai on hi ha una probabilitat superior al 90% de trobar un electró. Cada orbital pot contenir, com a màxim, dos electrons.</w:t>
      </w:r>
    </w:p>
    <w:p w:rsidR="00F8234C" w:rsidRDefault="006E573C">
      <w:pPr>
        <w:numPr>
          <w:ilvl w:val="0"/>
          <w:numId w:val="8"/>
        </w:numPr>
        <w:jc w:val="both"/>
      </w:pPr>
      <w:r>
        <w:t xml:space="preserve">Els orbitals són de diferents tipus, anomenats s, p, d i f, </w:t>
      </w:r>
      <w:r>
        <w:t xml:space="preserve">i adopten formes diverses en l’espai. </w:t>
      </w:r>
    </w:p>
    <w:p w:rsidR="00730B87" w:rsidRDefault="00730B87" w:rsidP="00730B87">
      <w:pPr>
        <w:jc w:val="both"/>
      </w:pPr>
    </w:p>
    <w:p w:rsidR="00730B87" w:rsidRDefault="00730B87" w:rsidP="00730B87">
      <w:pPr>
        <w:jc w:val="both"/>
      </w:pPr>
      <w:r>
        <w:rPr>
          <w:noProof/>
          <w:lang w:val="es-ES"/>
        </w:rPr>
        <w:drawing>
          <wp:inline distT="0" distB="0" distL="0" distR="0" wp14:anchorId="279CCD89" wp14:editId="16B0E919">
            <wp:extent cx="3114675" cy="10191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1" w:name="_74q1rslzlrp" w:colFirst="0" w:colLast="0"/>
      <w:bookmarkEnd w:id="11"/>
      <w:r>
        <w:rPr>
          <w:b/>
          <w:color w:val="38761D"/>
        </w:rPr>
        <w:t>3. La co</w:t>
      </w:r>
      <w:r>
        <w:rPr>
          <w:b/>
          <w:color w:val="38761D"/>
        </w:rPr>
        <w:t>nfiguració electrònica dels àtoms</w:t>
      </w:r>
    </w:p>
    <w:p w:rsidR="00F8234C" w:rsidRDefault="006E573C">
      <w:pPr>
        <w:jc w:val="both"/>
      </w:pPr>
      <w:r>
        <w:t>La configuració electrònica d’un àtom descriu la manera com estan distribuïts els electrons en nivells i subnivells d’energia.</w:t>
      </w:r>
    </w:p>
    <w:p w:rsidR="00F8234C" w:rsidRDefault="006E573C">
      <w:pPr>
        <w:jc w:val="both"/>
      </w:pPr>
      <w:r>
        <w:t>En cada nivell o subnivell d’energia hi pot have</w:t>
      </w:r>
      <w:r>
        <w:t>r un o més orbitals. Recorda que cada orbital pot contenir com a màxim dos electrons.</w:t>
      </w:r>
    </w:p>
    <w:p w:rsidR="00F8234C" w:rsidRDefault="006E573C">
      <w:pPr>
        <w:jc w:val="both"/>
      </w:pPr>
      <w:r>
        <w:t>Els electrons omplen els orbitals en ordre creixent d’energia, és a dir, del nivell més proper al nucli al més llunyà. Si omplen orbitals de la mateixa energia, primer es</w:t>
      </w:r>
      <w:r>
        <w:t xml:space="preserve"> col·loca un electró en cada orbital, després es col·loca el segon, i així successivament.</w:t>
      </w:r>
    </w:p>
    <w:p w:rsidR="00F8234C" w:rsidRDefault="006E573C">
      <w:pPr>
        <w:jc w:val="both"/>
      </w:pPr>
      <w:r>
        <w:t xml:space="preserve">Les formes dels orbitals són diverses. La mida dels orbitals de la mateixa forma augmenta a mesura que augmenta el nivell d’energia que ocupen.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2" w:name="_3gydvsxesi2x" w:colFirst="0" w:colLast="0"/>
      <w:bookmarkEnd w:id="12"/>
      <w:r>
        <w:rPr>
          <w:b/>
          <w:color w:val="38761D"/>
        </w:rPr>
        <w:t>3.1 L a configuració</w:t>
      </w:r>
      <w:r>
        <w:rPr>
          <w:b/>
          <w:color w:val="38761D"/>
        </w:rPr>
        <w:t xml:space="preserve"> electrònica dels orbitals</w:t>
      </w:r>
    </w:p>
    <w:p w:rsidR="00F8234C" w:rsidRDefault="006E573C">
      <w:pPr>
        <w:numPr>
          <w:ilvl w:val="0"/>
          <w:numId w:val="11"/>
        </w:numPr>
        <w:jc w:val="both"/>
      </w:pPr>
      <w:r>
        <w:t>Cada orbital pot contenir, com a màxim, dos electrons.</w:t>
      </w:r>
    </w:p>
    <w:p w:rsidR="00F8234C" w:rsidRDefault="006E573C">
      <w:pPr>
        <w:numPr>
          <w:ilvl w:val="0"/>
          <w:numId w:val="11"/>
        </w:numPr>
        <w:jc w:val="both"/>
      </w:pPr>
      <w:r>
        <w:t>Els electrons es van situant en els orbitals segons un ordre creixent d’energia.</w:t>
      </w:r>
    </w:p>
    <w:p w:rsidR="00F8234C" w:rsidRDefault="006E573C">
      <w:pPr>
        <w:numPr>
          <w:ilvl w:val="0"/>
          <w:numId w:val="11"/>
        </w:numPr>
        <w:jc w:val="both"/>
      </w:pPr>
      <w:r>
        <w:t>Si els orbitals que s’omplen tenen la mateixa energia, els electrons tendeixen a estar «desap</w:t>
      </w:r>
      <w:r>
        <w:t>arellats», és a dir, a situar-se en orbitals diferents.</w:t>
      </w:r>
    </w:p>
    <w:p w:rsidR="00F8234C" w:rsidRDefault="006E573C">
      <w:pPr>
        <w:jc w:val="both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2208743" cy="21669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743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0B87" w:rsidRDefault="00730B87">
      <w:pPr>
        <w:jc w:val="both"/>
      </w:pPr>
      <w:r>
        <w:t>Exemple : Configuració electrònica de diferents elements i ions:</w:t>
      </w:r>
    </w:p>
    <w:p w:rsidR="00730B87" w:rsidRDefault="00730B87">
      <w:pPr>
        <w:jc w:val="both"/>
      </w:pPr>
      <w:r>
        <w:rPr>
          <w:noProof/>
          <w:lang w:val="es-ES"/>
        </w:rPr>
        <w:drawing>
          <wp:inline distT="0" distB="0" distL="0" distR="0" wp14:anchorId="4A23E3B2" wp14:editId="288B34AF">
            <wp:extent cx="4600575" cy="18764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3" w:name="_wer8dky5nidz" w:colFirst="0" w:colLast="0"/>
      <w:bookmarkEnd w:id="13"/>
      <w:r>
        <w:rPr>
          <w:b/>
          <w:color w:val="38761D"/>
        </w:rPr>
        <w:t>4. La taula periòdica dels elements</w:t>
      </w:r>
    </w:p>
    <w:p w:rsidR="00F8234C" w:rsidRDefault="006E573C">
      <w:pPr>
        <w:jc w:val="both"/>
      </w:pPr>
      <w:r>
        <w:t xml:space="preserve">A la taula periòdica, els elements estan ordenats en ordre creixent de nombre atòmic (Z). Els elements se situen en set </w:t>
      </w:r>
      <w:r>
        <w:rPr>
          <w:b/>
        </w:rPr>
        <w:t>períodes</w:t>
      </w:r>
      <w:r>
        <w:t xml:space="preserve"> (les files), i divuit </w:t>
      </w:r>
      <w:r>
        <w:rPr>
          <w:b/>
        </w:rPr>
        <w:t xml:space="preserve">grups </w:t>
      </w:r>
      <w:r>
        <w:t xml:space="preserve">(les </w:t>
      </w:r>
      <w:r>
        <w:t xml:space="preserve">columnes). Les configuracions electròniques dels àtoms dels elements tenen una relació directa amb el grup de la taula periòdica on se situen.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4" w:name="_kikygaaylj4" w:colFirst="0" w:colLast="0"/>
      <w:bookmarkEnd w:id="14"/>
      <w:r>
        <w:rPr>
          <w:b/>
          <w:color w:val="38761D"/>
        </w:rPr>
        <w:t>4.1 Electrons i capa de valència</w:t>
      </w:r>
    </w:p>
    <w:p w:rsidR="00F8234C" w:rsidRDefault="006E573C">
      <w:pPr>
        <w:jc w:val="both"/>
      </w:pPr>
      <w:r>
        <w:t xml:space="preserve">Els </w:t>
      </w:r>
      <w:r>
        <w:rPr>
          <w:b/>
        </w:rPr>
        <w:t>electrons de valència</w:t>
      </w:r>
      <w:r>
        <w:t xml:space="preserve"> són els electrons de l’últim nivell dels àtoms i en determinen la capacitat d’unir-se amb altres àtoms (el comportament químic dels àtoms) i la forma en què ho fan (les propietats dels àtoms).</w:t>
      </w:r>
    </w:p>
    <w:p w:rsidR="00F8234C" w:rsidRDefault="006E573C">
      <w:pPr>
        <w:jc w:val="both"/>
      </w:pPr>
      <w:r>
        <w:t>El període indica la capa de valència dels elements, és a dir,</w:t>
      </w:r>
      <w:r>
        <w:t xml:space="preserve"> el nivell on se situen els electrons de valència. El grup indica el nombre d’electrons de la capa de valència. Per això, els elements d’un mateix grup tenen propietats químiques semblants.</w:t>
      </w:r>
    </w:p>
    <w:p w:rsidR="00F8234C" w:rsidRDefault="006E573C">
      <w:pPr>
        <w:jc w:val="both"/>
      </w:pPr>
      <w:r>
        <w:t>L’</w:t>
      </w:r>
      <w:r>
        <w:rPr>
          <w:b/>
        </w:rPr>
        <w:t xml:space="preserve">estat o nombre d’oxidació </w:t>
      </w:r>
      <w:r>
        <w:t>d’un element indica el nombre d’electr</w:t>
      </w:r>
      <w:r>
        <w:t xml:space="preserve">ons que utilitza per unir-se amb àtoms d’altres elements. Correspon a la tendència dels àtoms de completar amb electrons l’últim nivell.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5" w:name="_nl0oe1fwdqfs" w:colFirst="0" w:colLast="0"/>
      <w:bookmarkEnd w:id="15"/>
      <w:r>
        <w:rPr>
          <w:b/>
          <w:color w:val="38761D"/>
        </w:rPr>
        <w:t>4.2 Propietats dels elements</w:t>
      </w:r>
    </w:p>
    <w:p w:rsidR="00730B87" w:rsidRPr="00730B87" w:rsidRDefault="00730B87" w:rsidP="00730B87"/>
    <w:p w:rsidR="00730B87" w:rsidRDefault="00730B87">
      <w:pPr>
        <w:jc w:val="both"/>
      </w:pPr>
    </w:p>
    <w:p w:rsidR="00730B87" w:rsidRDefault="00730B87">
      <w:pPr>
        <w:jc w:val="both"/>
      </w:pPr>
    </w:p>
    <w:p w:rsidR="00730B87" w:rsidRDefault="00730B87">
      <w:pPr>
        <w:jc w:val="both"/>
      </w:pPr>
      <w:r>
        <w:rPr>
          <w:noProof/>
          <w:lang w:val="es-ES"/>
        </w:rPr>
        <w:drawing>
          <wp:inline distT="0" distB="0" distL="0" distR="0" wp14:anchorId="4ADE7DD5" wp14:editId="454B5AA8">
            <wp:extent cx="5733415" cy="316674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87" w:rsidRDefault="00730B87">
      <w:pPr>
        <w:jc w:val="both"/>
      </w:pPr>
    </w:p>
    <w:p w:rsidR="00F8234C" w:rsidRDefault="006E573C">
      <w:pPr>
        <w:jc w:val="both"/>
      </w:pPr>
      <w:r>
        <w:t>La posició d’un element a la taula periòdica, determinada pel període i pel grup on se si</w:t>
      </w:r>
      <w:r>
        <w:t>tua, n’especifica el comportament químic.</w:t>
      </w:r>
    </w:p>
    <w:p w:rsidR="00F8234C" w:rsidRDefault="006E573C">
      <w:pPr>
        <w:jc w:val="both"/>
      </w:pPr>
      <w:r>
        <w:t>Les capes electròniques plenes aporten la màxima estabilitat als àtoms. Per adoptar aquesta configuració els àtoms guanyen, perden o comparteixen electrons.</w:t>
      </w:r>
    </w:p>
    <w:p w:rsidR="00F8234C" w:rsidRDefault="006E573C">
      <w:pPr>
        <w:numPr>
          <w:ilvl w:val="0"/>
          <w:numId w:val="3"/>
        </w:numPr>
        <w:jc w:val="both"/>
      </w:pPr>
      <w:r>
        <w:t xml:space="preserve">Els elements del </w:t>
      </w:r>
      <w:r>
        <w:rPr>
          <w:b/>
        </w:rPr>
        <w:t>grup 18</w:t>
      </w:r>
      <w:r>
        <w:t xml:space="preserve"> no es combinen amb altres elemen</w:t>
      </w:r>
      <w:r>
        <w:t>ts i no formen compostos, ja que els seus àtoms, amb capes electròniques plenes, presenten màxima estabilitat.</w:t>
      </w:r>
    </w:p>
    <w:p w:rsidR="00F8234C" w:rsidRDefault="006E573C">
      <w:pPr>
        <w:numPr>
          <w:ilvl w:val="0"/>
          <w:numId w:val="3"/>
        </w:numPr>
        <w:jc w:val="both"/>
      </w:pPr>
      <w:r>
        <w:t xml:space="preserve">Els elements dels </w:t>
      </w:r>
      <w:r>
        <w:rPr>
          <w:b/>
        </w:rPr>
        <w:t>grups 17 i 16</w:t>
      </w:r>
      <w:r>
        <w:t xml:space="preserve"> tenen tendència a guanyar 1 i 2 electrons, respectivament, per adoptar la configuració de gas noble.</w:t>
      </w:r>
    </w:p>
    <w:p w:rsidR="00F8234C" w:rsidRDefault="006E573C">
      <w:pPr>
        <w:numPr>
          <w:ilvl w:val="0"/>
          <w:numId w:val="3"/>
        </w:numPr>
        <w:jc w:val="both"/>
      </w:pPr>
      <w:r>
        <w:t>Els elements</w:t>
      </w:r>
      <w:r>
        <w:t xml:space="preserve"> del </w:t>
      </w:r>
      <w:r>
        <w:rPr>
          <w:b/>
        </w:rPr>
        <w:t>grups 1 i 2</w:t>
      </w:r>
      <w:r>
        <w:t xml:space="preserve"> tenen la tendència contrària, i solen perdre 1 i 2 electrons, respectivament, per adoptar la configuració de gas noble.</w:t>
      </w:r>
    </w:p>
    <w:p w:rsidR="00F8234C" w:rsidRDefault="006E573C">
      <w:pPr>
        <w:numPr>
          <w:ilvl w:val="0"/>
          <w:numId w:val="3"/>
        </w:numPr>
        <w:jc w:val="both"/>
      </w:pPr>
      <w:r>
        <w:t xml:space="preserve">Els elements dels grups </w:t>
      </w:r>
      <w:r>
        <w:rPr>
          <w:b/>
        </w:rPr>
        <w:t>3 al 12</w:t>
      </w:r>
      <w:r>
        <w:t xml:space="preserve"> també tenen tendència a perdre electrons per augmentar l’estabilitat dels seus àtoms.</w:t>
      </w:r>
    </w:p>
    <w:p w:rsidR="00F8234C" w:rsidRDefault="006E573C">
      <w:pPr>
        <w:numPr>
          <w:ilvl w:val="0"/>
          <w:numId w:val="3"/>
        </w:numPr>
        <w:jc w:val="both"/>
      </w:pPr>
      <w:r>
        <w:t xml:space="preserve">Els elements dels </w:t>
      </w:r>
      <w:r>
        <w:rPr>
          <w:b/>
        </w:rPr>
        <w:t xml:space="preserve">grups 13, 14 i 15 </w:t>
      </w:r>
      <w:r>
        <w:t>presenten més diversitat en el seu comportament, i els àtoms d’alguns d’aquests elements tendeixen a compartir electrons.</w:t>
      </w:r>
    </w:p>
    <w:p w:rsidR="00F8234C" w:rsidRDefault="006E573C">
      <w:pPr>
        <w:jc w:val="both"/>
      </w:pPr>
      <w:r>
        <w:t xml:space="preserve">El lloc que ocupa un element a la taula periòdica ens permet comparar la </w:t>
      </w:r>
      <w:r>
        <w:rPr>
          <w:b/>
        </w:rPr>
        <w:t>mida dels àtoms</w:t>
      </w:r>
      <w:r>
        <w:t>.</w:t>
      </w:r>
    </w:p>
    <w:p w:rsidR="00F8234C" w:rsidRDefault="006E573C">
      <w:pPr>
        <w:numPr>
          <w:ilvl w:val="0"/>
          <w:numId w:val="2"/>
        </w:numPr>
        <w:jc w:val="both"/>
      </w:pPr>
      <w:r>
        <w:rPr>
          <w:b/>
        </w:rPr>
        <w:t>En un ma</w:t>
      </w:r>
      <w:r>
        <w:rPr>
          <w:b/>
        </w:rPr>
        <w:t>teix grup</w:t>
      </w:r>
      <w:r>
        <w:t>, la mida dels àtoms augmenta en sentit descendent. Aquest fet s’explica perquè augmenta el seu nombre atòmic.</w:t>
      </w:r>
    </w:p>
    <w:p w:rsidR="00F8234C" w:rsidRDefault="006E573C">
      <w:pPr>
        <w:numPr>
          <w:ilvl w:val="0"/>
          <w:numId w:val="2"/>
        </w:numPr>
        <w:jc w:val="both"/>
      </w:pPr>
      <w:r>
        <w:rPr>
          <w:b/>
        </w:rPr>
        <w:t>En un mateix període</w:t>
      </w:r>
      <w:r>
        <w:t>, la mida dels àtoms és màxima en el grup 1. Però en augmentar el nombre atòmic el volum és més petit i va disminuin</w:t>
      </w:r>
      <w:r>
        <w:t>t passant per un mínim a la part del mig. Finalment, augmenta lleugerament cap a la dreta del grup.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16" w:name="_ljb9dhpn2xr" w:colFirst="0" w:colLast="0"/>
      <w:bookmarkEnd w:id="16"/>
      <w:r>
        <w:rPr>
          <w:b/>
          <w:color w:val="38761D"/>
        </w:rPr>
        <w:t>4.3 Tipus d’elements químics</w:t>
      </w:r>
    </w:p>
    <w:p w:rsidR="00F8234C" w:rsidRDefault="006E573C">
      <w:pPr>
        <w:numPr>
          <w:ilvl w:val="0"/>
          <w:numId w:val="12"/>
        </w:numPr>
        <w:jc w:val="both"/>
      </w:pPr>
      <w:r>
        <w:t xml:space="preserve">Els </w:t>
      </w:r>
      <w:r>
        <w:rPr>
          <w:b/>
        </w:rPr>
        <w:t>gasos nobles</w:t>
      </w:r>
      <w:r>
        <w:t>. Estan situats en el grup 18 de la taula periòdica. Es caracteritzen per finalitzar la seva configuració elect</w:t>
      </w:r>
      <w:r>
        <w:t>rònica estable amb 8 electrons omplint els orbitals s i p més externs (ns</w:t>
      </w:r>
      <w:r>
        <w:rPr>
          <w:vertAlign w:val="superscript"/>
        </w:rPr>
        <w:t>2</w:t>
      </w:r>
      <w:r>
        <w:t xml:space="preserve"> np</w:t>
      </w:r>
      <w:r>
        <w:rPr>
          <w:vertAlign w:val="superscript"/>
        </w:rPr>
        <w:t>6</w:t>
      </w:r>
      <w:r>
        <w:t>). No formen compostos amb altres elements a causa de la seva estabilitat. Són gasos a temperatura ambient.</w:t>
      </w:r>
    </w:p>
    <w:p w:rsidR="00F8234C" w:rsidRDefault="006E573C">
      <w:pPr>
        <w:numPr>
          <w:ilvl w:val="0"/>
          <w:numId w:val="12"/>
        </w:numPr>
        <w:jc w:val="both"/>
      </w:pPr>
      <w:r>
        <w:lastRenderedPageBreak/>
        <w:t xml:space="preserve">Els </w:t>
      </w:r>
      <w:r>
        <w:rPr>
          <w:b/>
        </w:rPr>
        <w:t>metalls</w:t>
      </w:r>
      <w:r>
        <w:t>. Ocupen la majoria de grups de la taula periòdica. Els ele</w:t>
      </w:r>
      <w:r>
        <w:t xml:space="preserve">ments dels grups 1 (menys l’hidrogen, que és un no-metall) i 2 s’anomenen, respectivament, </w:t>
      </w:r>
      <w:r>
        <w:rPr>
          <w:b/>
        </w:rPr>
        <w:t>metalls alcalins i metalls alcalinoterris</w:t>
      </w:r>
      <w:r>
        <w:t xml:space="preserve">. Els elements dels 10 grups «curts», del grup 3 al grup 12, s’anomenen </w:t>
      </w:r>
      <w:r>
        <w:rPr>
          <w:b/>
        </w:rPr>
        <w:t>metalls de transició</w:t>
      </w:r>
      <w:r>
        <w:t>.</w:t>
      </w:r>
    </w:p>
    <w:p w:rsidR="00F8234C" w:rsidRDefault="006E573C">
      <w:pPr>
        <w:numPr>
          <w:ilvl w:val="0"/>
          <w:numId w:val="12"/>
        </w:numPr>
        <w:jc w:val="both"/>
      </w:pPr>
      <w:r>
        <w:t>Tenen tendència a perdre elect</w:t>
      </w:r>
      <w:r>
        <w:t>rons per adoptar la configuració de gas noble: formen ions positius o cations. Són sòlids a temperatura ambient, excepte el mercuri, que és líquid.</w:t>
      </w:r>
    </w:p>
    <w:p w:rsidR="00F8234C" w:rsidRDefault="006E573C">
      <w:pPr>
        <w:numPr>
          <w:ilvl w:val="0"/>
          <w:numId w:val="12"/>
        </w:numPr>
        <w:jc w:val="both"/>
      </w:pPr>
      <w:r>
        <w:t>Els</w:t>
      </w:r>
      <w:r>
        <w:rPr>
          <w:b/>
        </w:rPr>
        <w:t xml:space="preserve"> no-metalls</w:t>
      </w:r>
      <w:r>
        <w:t>. Es troben en els grups 14, 15, 16 (</w:t>
      </w:r>
      <w:r>
        <w:rPr>
          <w:b/>
        </w:rPr>
        <w:t>calcògens</w:t>
      </w:r>
      <w:r>
        <w:t>) i 17 (</w:t>
      </w:r>
      <w:r>
        <w:rPr>
          <w:b/>
        </w:rPr>
        <w:t>halògens</w:t>
      </w:r>
      <w:r>
        <w:t>) de la taula. Tenen tendència a</w:t>
      </w:r>
      <w:r>
        <w:t xml:space="preserve"> guanyar electrons o compartir-los per adoptar la configuració electrònica dels gasos nobles. Formen ions negatius o anions a causa del guany d’electrons. A temperatura ambient, la majoria són sòlids tous, encara que n’hi ha que són gasosos i un és líquid </w:t>
      </w:r>
      <w:r>
        <w:t>(el brom).</w:t>
      </w:r>
    </w:p>
    <w:p w:rsidR="00F8234C" w:rsidRDefault="006E573C">
      <w:pPr>
        <w:numPr>
          <w:ilvl w:val="0"/>
          <w:numId w:val="12"/>
        </w:numPr>
        <w:jc w:val="both"/>
      </w:pPr>
      <w:r>
        <w:t xml:space="preserve">Els </w:t>
      </w:r>
      <w:r>
        <w:rPr>
          <w:b/>
        </w:rPr>
        <w:t>semimetalls.</w:t>
      </w:r>
      <w:r>
        <w:t xml:space="preserve"> Presenten un comportament intermedi entre els metalls i els no-metalls. No condueixen el corrent elèctric excepte en condicions determinades. </w:t>
      </w:r>
    </w:p>
    <w:p w:rsidR="00F8234C" w:rsidRDefault="00F8234C">
      <w:pPr>
        <w:jc w:val="both"/>
      </w:pPr>
    </w:p>
    <w:p w:rsidR="00F8234C" w:rsidRDefault="006E573C">
      <w:pPr>
        <w:pStyle w:val="Ttulo2"/>
        <w:jc w:val="both"/>
        <w:rPr>
          <w:b/>
          <w:color w:val="38761D"/>
        </w:rPr>
      </w:pPr>
      <w:bookmarkStart w:id="17" w:name="_w0o1t58fl6ki" w:colFirst="0" w:colLast="0"/>
      <w:bookmarkEnd w:id="17"/>
      <w:r>
        <w:rPr>
          <w:b/>
          <w:color w:val="38761D"/>
        </w:rPr>
        <w:t>5. Models d’enllaç químic</w:t>
      </w:r>
    </w:p>
    <w:p w:rsidR="00F8234C" w:rsidRDefault="006E573C">
      <w:pPr>
        <w:jc w:val="both"/>
      </w:pPr>
      <w:r>
        <w:t>Els àtoms s’uneixen i formen una gran diversitat de compos</w:t>
      </w:r>
      <w:r>
        <w:t xml:space="preserve">tos. Quan les forces atractives són superiors a les repulsives, els àtoms s’uneixen. La unió de dos o més àtoms per formar un sistema estable s’anomena </w:t>
      </w:r>
      <w:r>
        <w:rPr>
          <w:b/>
        </w:rPr>
        <w:t>enllaç químic</w:t>
      </w:r>
      <w:r>
        <w:t xml:space="preserve">. </w:t>
      </w:r>
    </w:p>
    <w:p w:rsidR="00730B87" w:rsidRDefault="00730B87">
      <w:pPr>
        <w:jc w:val="both"/>
      </w:pPr>
    </w:p>
    <w:p w:rsidR="00730B87" w:rsidRPr="00730B87" w:rsidRDefault="00730B87">
      <w:pPr>
        <w:jc w:val="both"/>
        <w:rPr>
          <w:color w:val="FF0000"/>
        </w:rPr>
      </w:pPr>
      <w:r w:rsidRPr="00730B87">
        <w:rPr>
          <w:color w:val="FF0000"/>
        </w:rPr>
        <w:t>Esquema conceptual</w:t>
      </w:r>
    </w:p>
    <w:p w:rsidR="00730B87" w:rsidRDefault="00730B87">
      <w:pPr>
        <w:jc w:val="both"/>
      </w:pPr>
      <w:r>
        <w:rPr>
          <w:noProof/>
          <w:lang w:val="es-ES"/>
        </w:rPr>
        <w:drawing>
          <wp:inline distT="0" distB="0" distL="0" distR="0" wp14:anchorId="026D83AA" wp14:editId="7D114EA6">
            <wp:extent cx="4419600" cy="410196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5007" cy="41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87" w:rsidRDefault="00730B87">
      <w:pPr>
        <w:jc w:val="both"/>
      </w:pPr>
    </w:p>
    <w:p w:rsidR="00F8234C" w:rsidRDefault="006E573C">
      <w:pPr>
        <w:pStyle w:val="Ttulo2"/>
        <w:jc w:val="both"/>
        <w:rPr>
          <w:b/>
          <w:color w:val="38761D"/>
        </w:rPr>
      </w:pPr>
      <w:bookmarkStart w:id="18" w:name="_fcqwyawxu9y9" w:colFirst="0" w:colLast="0"/>
      <w:bookmarkEnd w:id="18"/>
      <w:r>
        <w:rPr>
          <w:b/>
          <w:color w:val="38761D"/>
        </w:rPr>
        <w:lastRenderedPageBreak/>
        <w:t>5</w:t>
      </w:r>
      <w:r>
        <w:rPr>
          <w:b/>
          <w:color w:val="38761D"/>
        </w:rPr>
        <w:t>.1 Molèc</w:t>
      </w:r>
      <w:r>
        <w:rPr>
          <w:b/>
          <w:color w:val="38761D"/>
        </w:rPr>
        <w:t>ules i cristalls</w:t>
      </w:r>
    </w:p>
    <w:p w:rsidR="00F8234C" w:rsidRDefault="006E573C">
      <w:pPr>
        <w:numPr>
          <w:ilvl w:val="0"/>
          <w:numId w:val="1"/>
        </w:numPr>
        <w:jc w:val="both"/>
      </w:pPr>
      <w:r>
        <w:t xml:space="preserve">Les </w:t>
      </w:r>
      <w:r>
        <w:rPr>
          <w:b/>
        </w:rPr>
        <w:t>molècules</w:t>
      </w:r>
      <w:r>
        <w:t xml:space="preserve"> són agrupacions d’un nombre, generalment petit, d’àtoms, ja sigui d’un mateix element </w:t>
      </w:r>
      <w:r>
        <w:rPr>
          <w:b/>
        </w:rPr>
        <w:t>(molècules d’un element</w:t>
      </w:r>
      <w:r>
        <w:t>) o d’elements diferents (</w:t>
      </w:r>
      <w:r>
        <w:rPr>
          <w:b/>
        </w:rPr>
        <w:t>molècules d’un compost).</w:t>
      </w:r>
    </w:p>
    <w:p w:rsidR="00F8234C" w:rsidRDefault="006E573C">
      <w:pPr>
        <w:numPr>
          <w:ilvl w:val="0"/>
          <w:numId w:val="1"/>
        </w:numPr>
        <w:jc w:val="both"/>
      </w:pPr>
      <w:r>
        <w:t xml:space="preserve">Els </w:t>
      </w:r>
      <w:r>
        <w:rPr>
          <w:b/>
        </w:rPr>
        <w:t>cristalls</w:t>
      </w:r>
      <w:r>
        <w:t xml:space="preserve"> són agrupacions formades per un nombre variable, generalment molt gran, d’àtoms o</w:t>
      </w:r>
      <w:r>
        <w:t xml:space="preserve"> ions. Originen estructures tridimensionals en què les partícules estan disposades regularment en l’espai. </w:t>
      </w:r>
    </w:p>
    <w:p w:rsidR="00F8234C" w:rsidRDefault="00F8234C">
      <w:pPr>
        <w:ind w:left="720"/>
        <w:jc w:val="both"/>
      </w:pPr>
    </w:p>
    <w:p w:rsidR="00F8234C" w:rsidRDefault="006E573C">
      <w:pPr>
        <w:pStyle w:val="Ttulo2"/>
        <w:jc w:val="both"/>
        <w:rPr>
          <w:b/>
          <w:color w:val="38761D"/>
        </w:rPr>
      </w:pPr>
      <w:bookmarkStart w:id="19" w:name="_nyy47m32n9qe" w:colFirst="0" w:colLast="0"/>
      <w:bookmarkEnd w:id="19"/>
      <w:r>
        <w:rPr>
          <w:b/>
          <w:color w:val="38761D"/>
        </w:rPr>
        <w:t>6. Tipus d’enllaç químic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20" w:name="_m1ex8i9oxcky" w:colFirst="0" w:colLast="0"/>
      <w:bookmarkEnd w:id="20"/>
      <w:r>
        <w:rPr>
          <w:b/>
          <w:color w:val="38761D"/>
        </w:rPr>
        <w:t>6.1 L’enllaç metàl·lic</w:t>
      </w:r>
    </w:p>
    <w:p w:rsidR="00F8234C" w:rsidRDefault="006E573C">
      <w:pPr>
        <w:jc w:val="both"/>
      </w:pPr>
      <w:r>
        <w:t>L’</w:t>
      </w:r>
      <w:r>
        <w:rPr>
          <w:b/>
        </w:rPr>
        <w:t>enllaç metàl·lic</w:t>
      </w:r>
      <w:r>
        <w:t xml:space="preserve"> té lloc entre els àtoms dels </w:t>
      </w:r>
      <w:r w:rsidRPr="00730B87">
        <w:rPr>
          <w:b/>
        </w:rPr>
        <w:t>metalls</w:t>
      </w:r>
      <w:r>
        <w:t>. Es produeix per la formació d’un núvol d’e</w:t>
      </w:r>
      <w:r>
        <w:t xml:space="preserve">lectrons que manté unida una xarxa cristal·lina formada per cations metàl·lics. </w:t>
      </w:r>
    </w:p>
    <w:p w:rsidR="00F8234C" w:rsidRDefault="006E573C">
      <w:pPr>
        <w:jc w:val="both"/>
      </w:pPr>
      <w:r>
        <w:t>Propietats dels metalls</w:t>
      </w:r>
    </w:p>
    <w:p w:rsidR="00F8234C" w:rsidRDefault="006E573C">
      <w:pPr>
        <w:jc w:val="both"/>
      </w:pPr>
      <w:r>
        <w:t>A la natura, només s’hi troben quatre metalls lliures, sense combinar amb altres elements: l’or (Au), la plata (Ag), el coure (Cu) i el platí (Pt). Els</w:t>
      </w:r>
      <w:r>
        <w:t xml:space="preserve"> metalls presenten les característiques següents:</w:t>
      </w:r>
    </w:p>
    <w:p w:rsidR="00F8234C" w:rsidRDefault="006E573C">
      <w:pPr>
        <w:numPr>
          <w:ilvl w:val="0"/>
          <w:numId w:val="4"/>
        </w:numPr>
        <w:jc w:val="both"/>
      </w:pPr>
      <w:r>
        <w:t>Són sòlids relativament durs a temperatura ambient (excepte el mercuri, que és líquid). Això és a causa del núvol d’electrons que manté units els cations metàl·lics de la xarxa cristal·lina. Tenen els punts</w:t>
      </w:r>
      <w:r>
        <w:t xml:space="preserve"> de fusió i d’ebullició elevats, tot i que varia molt d’uns metalls a uns altres.</w:t>
      </w:r>
    </w:p>
    <w:p w:rsidR="00F8234C" w:rsidRDefault="006E573C">
      <w:pPr>
        <w:numPr>
          <w:ilvl w:val="0"/>
          <w:numId w:val="4"/>
        </w:numPr>
        <w:jc w:val="both"/>
      </w:pPr>
      <w:r>
        <w:t>Són bons conductors de l’electricitat a causa de la gran mobilitat dels electrons de la xarxa cristal·lina.</w:t>
      </w:r>
    </w:p>
    <w:p w:rsidR="00F8234C" w:rsidRDefault="006E573C">
      <w:pPr>
        <w:numPr>
          <w:ilvl w:val="0"/>
          <w:numId w:val="4"/>
        </w:numPr>
        <w:jc w:val="both"/>
      </w:pPr>
      <w:r>
        <w:t xml:space="preserve">Són dúctils, mal·leables, tous i tenaços, ja que les capes </w:t>
      </w:r>
      <w:proofErr w:type="spellStart"/>
      <w:r>
        <w:t>d’ions</w:t>
      </w:r>
      <w:proofErr w:type="spellEnd"/>
      <w:r>
        <w:t xml:space="preserve"> es poden desplaçar les unes sobre les altres sense que canviï la disposició dels àtoms de la xarxa.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21" w:name="_qsp36w3uiib6" w:colFirst="0" w:colLast="0"/>
      <w:bookmarkEnd w:id="21"/>
      <w:r>
        <w:rPr>
          <w:b/>
          <w:color w:val="38761D"/>
        </w:rPr>
        <w:t>6.2 L’enllaç iònic</w:t>
      </w:r>
    </w:p>
    <w:p w:rsidR="00F8234C" w:rsidRDefault="006E573C">
      <w:pPr>
        <w:jc w:val="both"/>
      </w:pPr>
      <w:r>
        <w:t>L’</w:t>
      </w:r>
      <w:r>
        <w:rPr>
          <w:b/>
        </w:rPr>
        <w:t>enllaç iònic</w:t>
      </w:r>
      <w:r>
        <w:t xml:space="preserve"> s’estableix entre </w:t>
      </w:r>
      <w:r w:rsidRPr="00730B87">
        <w:rPr>
          <w:b/>
        </w:rPr>
        <w:t>cations metàl·lics i anions no metàl·</w:t>
      </w:r>
      <w:r w:rsidRPr="00730B87">
        <w:rPr>
          <w:b/>
        </w:rPr>
        <w:t>lics</w:t>
      </w:r>
      <w:r>
        <w:t xml:space="preserve"> que s’atrauen elèctricament. Aquest fenomen dóna lloc</w:t>
      </w:r>
      <w:r>
        <w:t xml:space="preserve"> a xarxes cristal·lines tridimensionals.</w:t>
      </w:r>
    </w:p>
    <w:tbl>
      <w:tblPr>
        <w:tblStyle w:val="Tablaconcuadrcu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4510"/>
      </w:tblGrid>
      <w:tr w:rsidR="00730B87" w:rsidTr="00716B0E">
        <w:tc>
          <w:tcPr>
            <w:tcW w:w="5081" w:type="dxa"/>
          </w:tcPr>
          <w:p w:rsidR="00716B0E" w:rsidRDefault="00716B0E">
            <w:pPr>
              <w:jc w:val="both"/>
              <w:rPr>
                <w:noProof/>
                <w:lang w:val="es-ES"/>
              </w:rPr>
            </w:pPr>
          </w:p>
          <w:p w:rsidR="00716B0E" w:rsidRDefault="00716B0E">
            <w:pPr>
              <w:jc w:val="both"/>
              <w:rPr>
                <w:noProof/>
                <w:lang w:val="es-ES"/>
              </w:rPr>
            </w:pPr>
          </w:p>
          <w:p w:rsidR="00716B0E" w:rsidRDefault="00716B0E">
            <w:pPr>
              <w:jc w:val="both"/>
              <w:rPr>
                <w:noProof/>
                <w:lang w:val="es-ES"/>
              </w:rPr>
            </w:pPr>
          </w:p>
          <w:p w:rsidR="00716B0E" w:rsidRDefault="00730B87">
            <w:pPr>
              <w:jc w:val="both"/>
            </w:pPr>
            <w:r>
              <w:rPr>
                <w:noProof/>
                <w:lang w:val="es-ES"/>
              </w:rPr>
              <w:drawing>
                <wp:inline distT="0" distB="0" distL="0" distR="0" wp14:anchorId="2534A037" wp14:editId="6EF31427">
                  <wp:extent cx="2828925" cy="170401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389" cy="171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B0E" w:rsidRDefault="00716B0E" w:rsidP="00716B0E"/>
          <w:p w:rsidR="00730B87" w:rsidRPr="00716B0E" w:rsidRDefault="00716B0E" w:rsidP="00716B0E">
            <w:pPr>
              <w:tabs>
                <w:tab w:val="left" w:pos="1800"/>
              </w:tabs>
            </w:pPr>
            <w:r>
              <w:tab/>
            </w:r>
          </w:p>
        </w:tc>
        <w:tc>
          <w:tcPr>
            <w:tcW w:w="4510" w:type="dxa"/>
          </w:tcPr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16B0E">
            <w:pPr>
              <w:jc w:val="both"/>
            </w:pPr>
            <w:r>
              <w:rPr>
                <w:noProof/>
                <w:lang w:val="es-ES"/>
              </w:rPr>
              <w:drawing>
                <wp:inline distT="0" distB="0" distL="0" distR="0" wp14:anchorId="56976D88" wp14:editId="04953508">
                  <wp:extent cx="2436396" cy="1543050"/>
                  <wp:effectExtent l="0" t="0" r="254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45" cy="155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  <w:p w:rsidR="00730B87" w:rsidRDefault="00730B87">
            <w:pPr>
              <w:jc w:val="both"/>
            </w:pPr>
          </w:p>
        </w:tc>
      </w:tr>
    </w:tbl>
    <w:p w:rsidR="00F8234C" w:rsidRPr="00716B0E" w:rsidRDefault="00716B0E">
      <w:pPr>
        <w:jc w:val="both"/>
        <w:rPr>
          <w:b/>
          <w:color w:val="76923C" w:themeColor="accent3" w:themeShade="BF"/>
        </w:rPr>
      </w:pPr>
      <w:r w:rsidRPr="00716B0E">
        <w:rPr>
          <w:b/>
          <w:color w:val="76923C" w:themeColor="accent3" w:themeShade="BF"/>
        </w:rPr>
        <w:lastRenderedPageBreak/>
        <w:t>Pro</w:t>
      </w:r>
      <w:r w:rsidR="006E573C" w:rsidRPr="00716B0E">
        <w:rPr>
          <w:b/>
          <w:color w:val="76923C" w:themeColor="accent3" w:themeShade="BF"/>
        </w:rPr>
        <w:t>pietats dels compostos iònics</w:t>
      </w:r>
    </w:p>
    <w:p w:rsidR="00F8234C" w:rsidRDefault="006E573C">
      <w:pPr>
        <w:numPr>
          <w:ilvl w:val="0"/>
          <w:numId w:val="9"/>
        </w:numPr>
        <w:jc w:val="both"/>
      </w:pPr>
      <w:r>
        <w:t>Tenen els punts de fusió i d’ebullició elevats, ja que les forces que mantenen units els ions de diferent signe són fortes</w:t>
      </w:r>
      <w:r>
        <w:t>. Per tant, a temperatura ambient solen ser sòlids durs a causa de la força d’atracció entre els ions positius i negatius de la xarxa cristal·lina.</w:t>
      </w:r>
    </w:p>
    <w:p w:rsidR="00F8234C" w:rsidRDefault="006E573C">
      <w:pPr>
        <w:numPr>
          <w:ilvl w:val="0"/>
          <w:numId w:val="9"/>
        </w:numPr>
        <w:jc w:val="both"/>
      </w:pPr>
      <w:r>
        <w:t>Són fràgils, perquè un petit cop pot significar un desplaçament de la xarxa i la repulsió entre ions del mat</w:t>
      </w:r>
      <w:r>
        <w:t>eix tipus.</w:t>
      </w:r>
    </w:p>
    <w:p w:rsidR="00F8234C" w:rsidRDefault="006E573C">
      <w:pPr>
        <w:numPr>
          <w:ilvl w:val="0"/>
          <w:numId w:val="9"/>
        </w:numPr>
        <w:jc w:val="both"/>
      </w:pPr>
      <w:r>
        <w:t>No condueixen l’electricitat, però sí que ho fan en dissolució aquosa o fosos.</w:t>
      </w:r>
    </w:p>
    <w:p w:rsidR="00F8234C" w:rsidRDefault="006E573C">
      <w:pPr>
        <w:numPr>
          <w:ilvl w:val="0"/>
          <w:numId w:val="9"/>
        </w:numPr>
        <w:jc w:val="both"/>
      </w:pPr>
      <w:r>
        <w:t xml:space="preserve">Es dissolen bé en aigua. </w:t>
      </w:r>
    </w:p>
    <w:p w:rsidR="00F8234C" w:rsidRDefault="006E573C">
      <w:pPr>
        <w:pStyle w:val="Ttulo2"/>
        <w:jc w:val="both"/>
        <w:rPr>
          <w:b/>
          <w:color w:val="38761D"/>
        </w:rPr>
      </w:pPr>
      <w:bookmarkStart w:id="22" w:name="_xj07ncpr5flk" w:colFirst="0" w:colLast="0"/>
      <w:bookmarkEnd w:id="22"/>
      <w:r>
        <w:rPr>
          <w:b/>
          <w:color w:val="38761D"/>
        </w:rPr>
        <w:t>6.3 L’enllaç covalent</w:t>
      </w:r>
    </w:p>
    <w:p w:rsidR="00F8234C" w:rsidRDefault="006E573C">
      <w:pPr>
        <w:jc w:val="both"/>
      </w:pPr>
      <w:r>
        <w:t>L’</w:t>
      </w:r>
      <w:r>
        <w:rPr>
          <w:b/>
        </w:rPr>
        <w:t>enllaç covalent</w:t>
      </w:r>
      <w:r>
        <w:t xml:space="preserve"> es produeix entre </w:t>
      </w:r>
      <w:r w:rsidRPr="00730B87">
        <w:rPr>
          <w:b/>
        </w:rPr>
        <w:t>àtoms de no-metalls</w:t>
      </w:r>
      <w:r>
        <w:t xml:space="preserve"> que comparteixen electrons.</w:t>
      </w:r>
    </w:p>
    <w:p w:rsidR="00F8234C" w:rsidRDefault="006E573C">
      <w:pPr>
        <w:jc w:val="both"/>
      </w:pPr>
      <w:r>
        <w:t>Els enllaços covalents es represen</w:t>
      </w:r>
      <w:r>
        <w:t>ten amb els símbols dels elements, punts per representar els electrons de valència i ratlles per indicar els parells d’electrons compartits.</w:t>
      </w:r>
    </w:p>
    <w:p w:rsidR="00716B0E" w:rsidRDefault="00716B0E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13"/>
      </w:tblGrid>
      <w:tr w:rsidR="00716B0E" w:rsidTr="00716B0E">
        <w:tc>
          <w:tcPr>
            <w:tcW w:w="4509" w:type="dxa"/>
          </w:tcPr>
          <w:p w:rsidR="00716B0E" w:rsidRDefault="00716B0E" w:rsidP="00716B0E">
            <w:pPr>
              <w:jc w:val="both"/>
            </w:pPr>
          </w:p>
          <w:p w:rsidR="00716B0E" w:rsidRDefault="00716B0E" w:rsidP="00716B0E">
            <w:pPr>
              <w:jc w:val="both"/>
            </w:pPr>
            <w:r>
              <w:t>Enllaç covalent simple</w:t>
            </w:r>
          </w:p>
          <w:p w:rsidR="00716B0E" w:rsidRDefault="00716B0E" w:rsidP="00716B0E">
            <w:pPr>
              <w:jc w:val="both"/>
              <w:rPr>
                <w:b/>
              </w:rPr>
            </w:pPr>
            <w:r>
              <w:rPr>
                <w:b/>
              </w:rPr>
              <w:t>H:H o H–H</w:t>
            </w:r>
          </w:p>
          <w:p w:rsidR="00716B0E" w:rsidRDefault="00716B0E" w:rsidP="00716B0E">
            <w:pPr>
              <w:jc w:val="both"/>
              <w:rPr>
                <w:b/>
              </w:rPr>
            </w:pPr>
            <w:r>
              <w:rPr>
                <w:b/>
              </w:rPr>
              <w:t>H:Cl o H–Cl:</w:t>
            </w:r>
          </w:p>
          <w:p w:rsidR="00716B0E" w:rsidRDefault="00716B0E" w:rsidP="00716B0E">
            <w:pPr>
              <w:jc w:val="both"/>
            </w:pPr>
            <w:r>
              <w:t>Enllaç covalent doble</w:t>
            </w:r>
          </w:p>
          <w:p w:rsidR="00716B0E" w:rsidRDefault="00716B0E" w:rsidP="00716B0E">
            <w:pPr>
              <w:jc w:val="both"/>
              <w:rPr>
                <w:b/>
              </w:rPr>
            </w:pPr>
            <w:r>
              <w:rPr>
                <w:b/>
              </w:rPr>
              <w:t>:O::O: o :O=O:</w:t>
            </w:r>
          </w:p>
          <w:p w:rsidR="00716B0E" w:rsidRDefault="00716B0E" w:rsidP="00716B0E">
            <w:pPr>
              <w:jc w:val="both"/>
            </w:pPr>
            <w:r>
              <w:t>Enllaç covalent triple</w:t>
            </w:r>
          </w:p>
          <w:p w:rsidR="00716B0E" w:rsidRDefault="00716B0E" w:rsidP="00716B0E">
            <w:pPr>
              <w:jc w:val="both"/>
              <w:rPr>
                <w:b/>
              </w:rPr>
            </w:pPr>
            <w:r>
              <w:rPr>
                <w:b/>
              </w:rPr>
              <w:t xml:space="preserve">:N::N: o :N=N: </w:t>
            </w:r>
          </w:p>
          <w:p w:rsidR="00716B0E" w:rsidRDefault="00716B0E">
            <w:pPr>
              <w:jc w:val="both"/>
            </w:pPr>
            <w:r>
              <w:rPr>
                <w:noProof/>
                <w:lang w:val="es-ES"/>
              </w:rPr>
              <w:drawing>
                <wp:inline distT="0" distB="0" distL="0" distR="0" wp14:anchorId="7F41E76D" wp14:editId="6076C059">
                  <wp:extent cx="2855714" cy="514350"/>
                  <wp:effectExtent l="0" t="0" r="190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115" cy="51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716B0E" w:rsidRDefault="00716B0E">
            <w:pPr>
              <w:jc w:val="both"/>
            </w:pPr>
            <w:r>
              <w:rPr>
                <w:noProof/>
                <w:lang w:val="es-ES"/>
              </w:rPr>
              <w:drawing>
                <wp:inline distT="0" distB="0" distL="0" distR="0" wp14:anchorId="16325878" wp14:editId="3BAEFD09">
                  <wp:extent cx="2305050" cy="1426006"/>
                  <wp:effectExtent l="0" t="0" r="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680" cy="143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t xml:space="preserve">     </w:t>
            </w:r>
            <w:r>
              <w:rPr>
                <w:noProof/>
                <w:lang w:val="es-ES"/>
              </w:rPr>
              <w:drawing>
                <wp:inline distT="0" distB="0" distL="0" distR="0" wp14:anchorId="49F971E6" wp14:editId="2C01DA99">
                  <wp:extent cx="685800" cy="481084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52" cy="48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34C" w:rsidRDefault="006E573C">
      <w:pPr>
        <w:pStyle w:val="Ttulo2"/>
        <w:jc w:val="both"/>
        <w:rPr>
          <w:b/>
          <w:color w:val="38761D"/>
        </w:rPr>
      </w:pPr>
      <w:bookmarkStart w:id="23" w:name="_tqmbh0nq09vv" w:colFirst="0" w:colLast="0"/>
      <w:bookmarkEnd w:id="23"/>
      <w:r>
        <w:rPr>
          <w:b/>
          <w:color w:val="38761D"/>
        </w:rPr>
        <w:t>6.4 Les substàncies molecul</w:t>
      </w:r>
      <w:bookmarkStart w:id="24" w:name="_GoBack"/>
      <w:bookmarkEnd w:id="24"/>
      <w:r>
        <w:rPr>
          <w:b/>
          <w:color w:val="38761D"/>
        </w:rPr>
        <w:t>ars i els cristalls covalents</w:t>
      </w:r>
    </w:p>
    <w:p w:rsidR="00F8234C" w:rsidRDefault="006E573C">
      <w:pPr>
        <w:jc w:val="both"/>
      </w:pPr>
      <w:r>
        <w:t xml:space="preserve">Quan els àtoms s’uneixen mitjançant enllaços covalents en resulten dos tipus de substàncies: les substàncies moleculars i els cristalls covalents. </w:t>
      </w:r>
    </w:p>
    <w:p w:rsidR="00F8234C" w:rsidRDefault="00F8234C">
      <w:pPr>
        <w:jc w:val="both"/>
      </w:pPr>
    </w:p>
    <w:p w:rsidR="00F8234C" w:rsidRDefault="006E573C">
      <w:pPr>
        <w:jc w:val="both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Propietats de les substàncies mole</w:t>
      </w:r>
      <w:r>
        <w:rPr>
          <w:b/>
          <w:color w:val="38761D"/>
          <w:sz w:val="24"/>
          <w:szCs w:val="24"/>
        </w:rPr>
        <w:t>culars</w:t>
      </w:r>
    </w:p>
    <w:p w:rsidR="00F8234C" w:rsidRDefault="006E573C">
      <w:pPr>
        <w:numPr>
          <w:ilvl w:val="0"/>
          <w:numId w:val="5"/>
        </w:numPr>
        <w:jc w:val="both"/>
      </w:pPr>
      <w:r>
        <w:t>Tenen els punts de fusió i d’ebullició baixos, ja que les forces que mantenen unides les seves molècules són dèbils, malgrat que les forces que mantenen units els seus àtoms són fortes. Per tant, a temperatura ambient solen ser gasos i líquids; tamb</w:t>
      </w:r>
      <w:r>
        <w:t>é n’hi ha de sòlids.</w:t>
      </w:r>
    </w:p>
    <w:p w:rsidR="00F8234C" w:rsidRDefault="006E573C">
      <w:pPr>
        <w:numPr>
          <w:ilvl w:val="0"/>
          <w:numId w:val="5"/>
        </w:numPr>
        <w:jc w:val="both"/>
      </w:pPr>
      <w:r>
        <w:t>Generalment, són insolubles en aigua, ja que, en no formar-se ions, l’aigua no pot debilitar les unions entre els àtoms.</w:t>
      </w:r>
    </w:p>
    <w:p w:rsidR="00F8234C" w:rsidRDefault="006E573C">
      <w:pPr>
        <w:numPr>
          <w:ilvl w:val="0"/>
          <w:numId w:val="5"/>
        </w:numPr>
        <w:jc w:val="both"/>
      </w:pPr>
      <w:r>
        <w:t>No condueixen el corrent elèctric, ja que no hi ha càrregues elèctriques (electrons o ions) que es puguin moure ll</w:t>
      </w:r>
      <w:r>
        <w:t xml:space="preserve">iurement. </w:t>
      </w:r>
    </w:p>
    <w:p w:rsidR="00F8234C" w:rsidRDefault="00F8234C">
      <w:pPr>
        <w:ind w:left="720"/>
        <w:jc w:val="both"/>
      </w:pPr>
    </w:p>
    <w:p w:rsidR="00F8234C" w:rsidRDefault="006E573C">
      <w:pPr>
        <w:jc w:val="both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Propietats dels cristalls covalents</w:t>
      </w:r>
    </w:p>
    <w:p w:rsidR="00F8234C" w:rsidRDefault="006E573C">
      <w:pPr>
        <w:numPr>
          <w:ilvl w:val="0"/>
          <w:numId w:val="6"/>
        </w:numPr>
        <w:jc w:val="both"/>
      </w:pPr>
      <w:r>
        <w:lastRenderedPageBreak/>
        <w:t>Són sòlids durs, amb temperatures de fusió i d’ebullició molt altes, ja que les forces que mantenen units els àtoms del cristall són molt fortes.</w:t>
      </w:r>
    </w:p>
    <w:p w:rsidR="00F8234C" w:rsidRDefault="006E573C">
      <w:pPr>
        <w:numPr>
          <w:ilvl w:val="0"/>
          <w:numId w:val="6"/>
        </w:numPr>
        <w:jc w:val="both"/>
      </w:pPr>
      <w:r>
        <w:t xml:space="preserve">Són insolubles en aigua i en gairebé tots els dissolvents, ja </w:t>
      </w:r>
      <w:r>
        <w:t>que les molècules de l’aigua o dels altres dissolvents no poden debilitar les unions entre els àtoms.</w:t>
      </w:r>
    </w:p>
    <w:p w:rsidR="00F8234C" w:rsidRDefault="006E573C">
      <w:pPr>
        <w:numPr>
          <w:ilvl w:val="0"/>
          <w:numId w:val="6"/>
        </w:numPr>
        <w:jc w:val="both"/>
      </w:pPr>
      <w:r>
        <w:t xml:space="preserve">No condueixen el corrent elèctric, ja que no hi ha càrregues elèctriques (electrons o ions) que es puguin moure lliurement. </w:t>
      </w:r>
    </w:p>
    <w:p w:rsidR="00F8234C" w:rsidRDefault="00F8234C"/>
    <w:sectPr w:rsidR="00F8234C">
      <w:headerReference w:type="defaul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3C" w:rsidRDefault="006E573C">
      <w:pPr>
        <w:spacing w:line="240" w:lineRule="auto"/>
      </w:pPr>
      <w:r>
        <w:separator/>
      </w:r>
    </w:p>
  </w:endnote>
  <w:endnote w:type="continuationSeparator" w:id="0">
    <w:p w:rsidR="006E573C" w:rsidRDefault="006E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3C" w:rsidRDefault="006E573C">
      <w:pPr>
        <w:spacing w:line="240" w:lineRule="auto"/>
      </w:pPr>
      <w:r>
        <w:separator/>
      </w:r>
    </w:p>
  </w:footnote>
  <w:footnote w:type="continuationSeparator" w:id="0">
    <w:p w:rsidR="006E573C" w:rsidRDefault="006E5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4C" w:rsidRDefault="006E573C">
    <w:pPr>
      <w:rPr>
        <w:b/>
        <w:sz w:val="16"/>
        <w:szCs w:val="16"/>
      </w:rPr>
    </w:pPr>
    <w:r>
      <w:rPr>
        <w:b/>
        <w:sz w:val="16"/>
        <w:szCs w:val="16"/>
      </w:rPr>
      <w:t>unitat 9-síntesi:ELS ÀTOMS I ELS SEUS ENLLAÇOS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ACE"/>
    <w:multiLevelType w:val="multilevel"/>
    <w:tmpl w:val="B1E87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B3A31"/>
    <w:multiLevelType w:val="multilevel"/>
    <w:tmpl w:val="6E46F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57C0F"/>
    <w:multiLevelType w:val="multilevel"/>
    <w:tmpl w:val="61D0D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F1005"/>
    <w:multiLevelType w:val="multilevel"/>
    <w:tmpl w:val="600AE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EB1926"/>
    <w:multiLevelType w:val="multilevel"/>
    <w:tmpl w:val="E912D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F68F2"/>
    <w:multiLevelType w:val="multilevel"/>
    <w:tmpl w:val="B8D2B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4048AC"/>
    <w:multiLevelType w:val="multilevel"/>
    <w:tmpl w:val="7B00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666BA6"/>
    <w:multiLevelType w:val="multilevel"/>
    <w:tmpl w:val="04881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946EE9"/>
    <w:multiLevelType w:val="multilevel"/>
    <w:tmpl w:val="537E5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8C5EDA"/>
    <w:multiLevelType w:val="multilevel"/>
    <w:tmpl w:val="417CC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CA28F7"/>
    <w:multiLevelType w:val="multilevel"/>
    <w:tmpl w:val="9C0C0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AC565E"/>
    <w:multiLevelType w:val="multilevel"/>
    <w:tmpl w:val="4650F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4C"/>
    <w:rsid w:val="006E573C"/>
    <w:rsid w:val="00716B0E"/>
    <w:rsid w:val="00730B87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8D4F-B20D-430F-AA00-C51F1E8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730B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2051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MªDolores Garcia Carreño</cp:lastModifiedBy>
  <cp:revision>2</cp:revision>
  <dcterms:created xsi:type="dcterms:W3CDTF">2020-05-13T17:10:00Z</dcterms:created>
  <dcterms:modified xsi:type="dcterms:W3CDTF">2020-05-13T17:45:00Z</dcterms:modified>
</cp:coreProperties>
</file>