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65" w:rsidRPr="007A67A6" w:rsidRDefault="007A67A6">
      <w:pPr>
        <w:rPr>
          <w:b/>
        </w:rPr>
      </w:pPr>
      <w:r w:rsidRPr="007A67A6">
        <w:rPr>
          <w:b/>
        </w:rPr>
        <w:t>ACTIVITAT DE SÍNTESI. Pàgina 169.</w:t>
      </w:r>
    </w:p>
    <w:p w:rsidR="007A67A6" w:rsidRDefault="007A67A6" w:rsidP="007A67A6">
      <w:r>
        <w:t xml:space="preserve">1-La natura. </w:t>
      </w:r>
    </w:p>
    <w:p w:rsidR="007A67A6" w:rsidRDefault="007A67A6" w:rsidP="007A67A6">
      <w:r>
        <w:t xml:space="preserve">2-El període més significatiu que inicia el món contemporani. </w:t>
      </w:r>
    </w:p>
    <w:p w:rsidR="007A67A6" w:rsidRDefault="007A67A6" w:rsidP="007A67A6">
      <w:r>
        <w:t>3-És ininterrompudament en llengua catal</w:t>
      </w:r>
      <w:bookmarkStart w:id="0" w:name="_GoBack"/>
      <w:bookmarkEnd w:id="0"/>
      <w:r>
        <w:t xml:space="preserve">ana. </w:t>
      </w:r>
    </w:p>
    <w:p w:rsidR="007A67A6" w:rsidRDefault="007A67A6" w:rsidP="007A67A6">
      <w:r>
        <w:t>4-Canigó.</w:t>
      </w:r>
    </w:p>
    <w:p w:rsidR="007A67A6" w:rsidRDefault="007A67A6" w:rsidP="007A67A6">
      <w:r>
        <w:t xml:space="preserve"> 5-El Vapor.</w:t>
      </w:r>
    </w:p>
    <w:p w:rsidR="007A67A6" w:rsidRDefault="007A67A6" w:rsidP="007A67A6">
      <w:r>
        <w:t xml:space="preserve"> 6-La història de Catalunya. </w:t>
      </w:r>
    </w:p>
    <w:p w:rsidR="007A67A6" w:rsidRDefault="007A67A6" w:rsidP="007A67A6">
      <w:r>
        <w:t xml:space="preserve">7-La culpa. </w:t>
      </w:r>
    </w:p>
    <w:p w:rsidR="007A67A6" w:rsidRDefault="007A67A6" w:rsidP="007A67A6">
      <w:r>
        <w:t xml:space="preserve">8-És el model inicial de la literatura catalana medieval i del XIX. </w:t>
      </w:r>
    </w:p>
    <w:p w:rsidR="007A67A6" w:rsidRDefault="007A67A6" w:rsidP="007A67A6">
      <w:r>
        <w:t xml:space="preserve">9-Frederic </w:t>
      </w:r>
      <w:proofErr w:type="spellStart"/>
      <w:r>
        <w:t>Mistral</w:t>
      </w:r>
      <w:proofErr w:type="spellEnd"/>
      <w:r>
        <w:t xml:space="preserve">. </w:t>
      </w:r>
    </w:p>
    <w:p w:rsidR="007A67A6" w:rsidRDefault="007A67A6" w:rsidP="007A67A6">
      <w:r>
        <w:t>10-Jacint Verdaguer i Milà i Fontanals.</w:t>
      </w:r>
    </w:p>
    <w:sectPr w:rsidR="007A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A6"/>
    <w:rsid w:val="00393465"/>
    <w:rsid w:val="007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7985"/>
  <w15:chartTrackingRefBased/>
  <w15:docId w15:val="{831AB720-32FE-4FD4-B68D-BFCAB0B1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2020-05-12T07:46:00Z</dcterms:created>
  <dcterms:modified xsi:type="dcterms:W3CDTF">2020-05-12T07:47:00Z</dcterms:modified>
</cp:coreProperties>
</file>