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A4" w:rsidRDefault="000C6CA4" w:rsidP="00CB168C">
      <w:pPr>
        <w:autoSpaceDE w:val="0"/>
        <w:autoSpaceDN w:val="0"/>
        <w:adjustRightInd w:val="0"/>
        <w:spacing w:after="0" w:line="240" w:lineRule="auto"/>
        <w:rPr>
          <w:rFonts w:ascii="TTE20708E0t00" w:hAnsi="TTE20708E0t00" w:cs="TTE20708E0t00"/>
          <w:color w:val="000000"/>
          <w:sz w:val="28"/>
          <w:szCs w:val="28"/>
        </w:rPr>
      </w:pPr>
    </w:p>
    <w:p w:rsidR="000C6CA4" w:rsidRPr="00FA07E7" w:rsidRDefault="000C6CA4" w:rsidP="003F7B89">
      <w:pPr>
        <w:ind w:right="-1036"/>
        <w:jc w:val="both"/>
        <w:rPr>
          <w:rFonts w:ascii="Arial" w:hAnsi="Arial"/>
          <w:b/>
          <w:sz w:val="28"/>
        </w:rPr>
      </w:pPr>
      <w:r w:rsidRPr="00FA07E7">
        <w:rPr>
          <w:rFonts w:ascii="Arial" w:hAnsi="Arial"/>
          <w:b/>
          <w:sz w:val="28"/>
        </w:rPr>
        <w:t>DEPARTAMENT DE LLENGUA CASTELLANA I LITERATURA</w:t>
      </w:r>
    </w:p>
    <w:p w:rsidR="000C6CA4" w:rsidRPr="00FA07E7" w:rsidRDefault="000C6CA4" w:rsidP="003F7B89">
      <w:pPr>
        <w:ind w:right="-1036"/>
        <w:jc w:val="both"/>
        <w:rPr>
          <w:rFonts w:ascii="Arial" w:hAnsi="Arial"/>
          <w:b/>
          <w:sz w:val="28"/>
        </w:rPr>
      </w:pPr>
      <w:r w:rsidRPr="00FA07E7">
        <w:rPr>
          <w:rFonts w:ascii="Arial" w:hAnsi="Arial"/>
          <w:b/>
          <w:sz w:val="28"/>
        </w:rPr>
        <w:t>RECUPERACIÓ SETEMBRE 2013</w:t>
      </w:r>
    </w:p>
    <w:p w:rsidR="000C6CA4" w:rsidRDefault="000C6CA4" w:rsidP="003F7B89">
      <w:pPr>
        <w:ind w:right="-1036"/>
        <w:jc w:val="both"/>
        <w:rPr>
          <w:rFonts w:ascii="Arial" w:hAnsi="Arial"/>
          <w:b/>
          <w:lang w:val="es-ES_tradnl"/>
        </w:rPr>
      </w:pPr>
    </w:p>
    <w:p w:rsidR="000C6CA4" w:rsidRPr="004F5D62" w:rsidRDefault="000C6CA4" w:rsidP="003F7B89">
      <w:pPr>
        <w:ind w:right="-1036"/>
        <w:jc w:val="both"/>
        <w:rPr>
          <w:rFonts w:ascii="Arial" w:hAnsi="Arial"/>
          <w:b/>
          <w:lang w:val="es-ES_tradnl"/>
        </w:rPr>
      </w:pPr>
      <w:r w:rsidRPr="004F5D62">
        <w:rPr>
          <w:rFonts w:ascii="Arial" w:hAnsi="Arial"/>
          <w:b/>
          <w:lang w:val="es-ES_tradnl"/>
        </w:rPr>
        <w:t>3r ESO  Pedro Alonso i Dami Moreno</w:t>
      </w:r>
    </w:p>
    <w:p w:rsidR="000C6CA4" w:rsidRPr="00651537" w:rsidRDefault="000C6CA4" w:rsidP="003F7B89">
      <w:pPr>
        <w:ind w:right="-1036"/>
        <w:jc w:val="both"/>
        <w:rPr>
          <w:rFonts w:ascii="Arial" w:hAnsi="Arial"/>
        </w:rPr>
      </w:pPr>
      <w:r>
        <w:rPr>
          <w:rFonts w:ascii="Times New Roman" w:eastAsia="MS Mincho" w:hAnsi="Times New Roman"/>
          <w:color w:val="FF0000"/>
          <w:szCs w:val="24"/>
          <w:lang w:val="ca-ES" w:eastAsia="ja-JP"/>
        </w:rPr>
        <w:t xml:space="preserve">1. </w:t>
      </w:r>
      <w:r w:rsidRPr="004B10B7">
        <w:rPr>
          <w:rFonts w:ascii="Times New Roman" w:eastAsia="MS Mincho" w:hAnsi="Times New Roman"/>
          <w:szCs w:val="24"/>
          <w:lang w:val="ca-ES" w:eastAsia="ja-JP"/>
        </w:rPr>
        <w:t>Reali</w:t>
      </w:r>
      <w:r>
        <w:rPr>
          <w:rFonts w:ascii="Times New Roman" w:eastAsia="MS Mincho" w:hAnsi="Times New Roman"/>
          <w:szCs w:val="24"/>
          <w:lang w:val="ca-ES" w:eastAsia="ja-JP"/>
        </w:rPr>
        <w:t>t</w:t>
      </w:r>
      <w:r w:rsidRPr="004B10B7">
        <w:rPr>
          <w:rFonts w:ascii="Times New Roman" w:eastAsia="MS Mincho" w:hAnsi="Times New Roman"/>
          <w:szCs w:val="24"/>
          <w:lang w:val="ca-ES" w:eastAsia="ja-JP"/>
        </w:rPr>
        <w:t xml:space="preserve">zar </w:t>
      </w:r>
      <w:r>
        <w:rPr>
          <w:rFonts w:ascii="Times New Roman" w:eastAsia="MS Mincho" w:hAnsi="Times New Roman"/>
          <w:szCs w:val="24"/>
          <w:lang w:val="ca-ES" w:eastAsia="ja-JP"/>
        </w:rPr>
        <w:t xml:space="preserve">activitats del llibre de text de 3r ESO </w:t>
      </w:r>
      <w:r w:rsidRPr="003C07C9">
        <w:rPr>
          <w:rFonts w:ascii="Times New Roman" w:eastAsia="MS Mincho" w:hAnsi="Times New Roman"/>
          <w:i/>
          <w:szCs w:val="24"/>
          <w:lang w:val="ca-ES" w:eastAsia="ja-JP"/>
        </w:rPr>
        <w:t>Lengua castellana y Literatura</w:t>
      </w:r>
      <w:r>
        <w:rPr>
          <w:rFonts w:ascii="Times New Roman" w:eastAsia="MS Mincho" w:hAnsi="Times New Roman"/>
          <w:szCs w:val="24"/>
          <w:lang w:val="ca-ES" w:eastAsia="ja-JP"/>
        </w:rPr>
        <w:t>, Oxford Educación (Adarve Serie Trama)</w:t>
      </w:r>
      <w:r w:rsidRPr="004B10B7">
        <w:rPr>
          <w:rFonts w:ascii="Times New Roman" w:eastAsia="MS Mincho" w:hAnsi="Times New Roman"/>
          <w:szCs w:val="24"/>
          <w:lang w:val="ca-ES" w:eastAsia="ja-JP"/>
        </w:rPr>
        <w:t xml:space="preserve">: </w:t>
      </w:r>
      <w:r>
        <w:rPr>
          <w:rFonts w:ascii="Times New Roman" w:eastAsia="MS Mincho" w:hAnsi="Times New Roman"/>
          <w:b/>
          <w:iCs/>
          <w:szCs w:val="24"/>
          <w:lang w:val="ca-ES" w:eastAsia="ja-JP"/>
        </w:rPr>
        <w:t xml:space="preserve">tots els exercicis de les pàgines </w:t>
      </w:r>
      <w:r>
        <w:rPr>
          <w:rFonts w:ascii="Times New Roman" w:eastAsia="MS Mincho" w:hAnsi="Times New Roman"/>
          <w:iCs/>
          <w:szCs w:val="24"/>
          <w:lang w:val="ca-ES" w:eastAsia="ja-JP"/>
        </w:rPr>
        <w:t>21, 39, 59, 77, 82-83, 99, 117, 137, 155, 161-162, 177, 195, 215, 233, 238-239.</w:t>
      </w:r>
    </w:p>
    <w:p w:rsidR="000C6CA4" w:rsidRPr="00651537" w:rsidRDefault="000C6CA4" w:rsidP="003F7B89">
      <w:pPr>
        <w:ind w:right="-1036"/>
        <w:jc w:val="both"/>
        <w:rPr>
          <w:rFonts w:ascii="Arial" w:hAnsi="Arial"/>
        </w:rPr>
      </w:pPr>
      <w:r w:rsidRPr="00651537">
        <w:rPr>
          <w:rFonts w:ascii="Arial" w:hAnsi="Arial"/>
          <w:b/>
        </w:rPr>
        <w:t>*Nota</w:t>
      </w:r>
      <w:r w:rsidRPr="00651537">
        <w:rPr>
          <w:rFonts w:ascii="Arial" w:hAnsi="Arial"/>
        </w:rPr>
        <w:t>: consultar la pàgina wiki del professor, conté informació complementària.</w:t>
      </w:r>
    </w:p>
    <w:p w:rsidR="000C6CA4" w:rsidRDefault="000C6CA4" w:rsidP="003F7B89">
      <w:pPr>
        <w:ind w:right="-1036"/>
        <w:jc w:val="both"/>
        <w:rPr>
          <w:rFonts w:ascii="Arial" w:hAnsi="Arial"/>
          <w:b/>
        </w:rPr>
      </w:pPr>
      <w:r w:rsidRPr="004F5D62">
        <w:rPr>
          <w:rFonts w:ascii="Arial" w:hAnsi="Arial"/>
          <w:b/>
        </w:rPr>
        <w:t>PROPUESTA DE LECTURAS</w:t>
      </w:r>
    </w:p>
    <w:p w:rsidR="000C6CA4" w:rsidRPr="003F7B89" w:rsidRDefault="000C6CA4" w:rsidP="003F7B89">
      <w:pPr>
        <w:spacing w:line="240" w:lineRule="auto"/>
        <w:ind w:right="-1036"/>
        <w:jc w:val="both"/>
        <w:rPr>
          <w:rFonts w:ascii="Times New Roman" w:hAnsi="Times New Roman"/>
          <w:sz w:val="24"/>
          <w:szCs w:val="24"/>
        </w:rPr>
      </w:pPr>
      <w:r w:rsidRPr="003F7B89">
        <w:rPr>
          <w:rFonts w:ascii="Times New Roman" w:hAnsi="Times New Roman"/>
          <w:sz w:val="24"/>
          <w:szCs w:val="24"/>
        </w:rPr>
        <w:t xml:space="preserve">BÉCQUER, Gustavo Adolfo: </w:t>
      </w:r>
      <w:r w:rsidRPr="003F7B89">
        <w:rPr>
          <w:rFonts w:ascii="Times New Roman" w:hAnsi="Times New Roman"/>
          <w:i/>
          <w:sz w:val="24"/>
          <w:szCs w:val="24"/>
        </w:rPr>
        <w:t xml:space="preserve">Rimas y Leyendas. </w:t>
      </w:r>
      <w:r w:rsidRPr="003F7B89">
        <w:rPr>
          <w:rFonts w:ascii="Times New Roman" w:hAnsi="Times New Roman"/>
          <w:sz w:val="24"/>
          <w:szCs w:val="24"/>
        </w:rPr>
        <w:t xml:space="preserve">ALLENDE, Isabel: </w:t>
      </w:r>
      <w:r w:rsidRPr="003F7B89">
        <w:rPr>
          <w:rFonts w:ascii="Times New Roman" w:hAnsi="Times New Roman"/>
          <w:i/>
          <w:sz w:val="24"/>
          <w:szCs w:val="24"/>
        </w:rPr>
        <w:t xml:space="preserve">La ciudad de las bestias. </w:t>
      </w:r>
      <w:r w:rsidRPr="003F7B89">
        <w:rPr>
          <w:rFonts w:ascii="Times New Roman" w:hAnsi="Times New Roman"/>
          <w:sz w:val="24"/>
          <w:szCs w:val="24"/>
        </w:rPr>
        <w:t xml:space="preserve">NERUDA, Pablo: </w:t>
      </w:r>
      <w:r w:rsidRPr="003F7B89">
        <w:rPr>
          <w:rFonts w:ascii="Times New Roman" w:hAnsi="Times New Roman"/>
          <w:i/>
          <w:sz w:val="24"/>
          <w:szCs w:val="24"/>
        </w:rPr>
        <w:t xml:space="preserve">Veinte poemas de amor y una canción desesperada. </w:t>
      </w:r>
      <w:r w:rsidRPr="003F7B89">
        <w:rPr>
          <w:rFonts w:ascii="Times New Roman" w:hAnsi="Times New Roman"/>
          <w:sz w:val="24"/>
          <w:szCs w:val="24"/>
        </w:rPr>
        <w:t xml:space="preserve">DELIBES, Miguel: </w:t>
      </w:r>
      <w:r w:rsidRPr="003F7B89">
        <w:rPr>
          <w:rFonts w:ascii="Times New Roman" w:hAnsi="Times New Roman"/>
          <w:i/>
          <w:sz w:val="24"/>
          <w:szCs w:val="24"/>
        </w:rPr>
        <w:t xml:space="preserve">El camino. </w:t>
      </w:r>
      <w:r w:rsidRPr="003F7B89">
        <w:rPr>
          <w:rFonts w:ascii="Times New Roman" w:hAnsi="Times New Roman"/>
          <w:sz w:val="24"/>
          <w:szCs w:val="24"/>
        </w:rPr>
        <w:t xml:space="preserve">ESQUIVEL, Laura: </w:t>
      </w:r>
      <w:r w:rsidRPr="003F7B89">
        <w:rPr>
          <w:rFonts w:ascii="Times New Roman" w:hAnsi="Times New Roman"/>
          <w:i/>
          <w:sz w:val="24"/>
          <w:szCs w:val="24"/>
        </w:rPr>
        <w:t>Como agua para chocolate</w:t>
      </w:r>
      <w:r w:rsidRPr="003F7B89">
        <w:rPr>
          <w:rFonts w:ascii="Times New Roman" w:hAnsi="Times New Roman"/>
          <w:sz w:val="24"/>
          <w:szCs w:val="24"/>
        </w:rPr>
        <w:t xml:space="preserve">. </w:t>
      </w:r>
      <w:r w:rsidRPr="003F7B89">
        <w:rPr>
          <w:rFonts w:ascii="Times New Roman" w:hAnsi="Times New Roman"/>
          <w:color w:val="000000"/>
          <w:sz w:val="24"/>
          <w:szCs w:val="24"/>
        </w:rPr>
        <w:t xml:space="preserve">MENDOZA, Eduardo: </w:t>
      </w:r>
      <w:r w:rsidRPr="003F7B89">
        <w:rPr>
          <w:rFonts w:ascii="Times New Roman" w:hAnsi="Times New Roman"/>
          <w:i/>
          <w:color w:val="000000"/>
          <w:sz w:val="24"/>
          <w:szCs w:val="24"/>
        </w:rPr>
        <w:t>Sin noticias de Gurb.</w:t>
      </w:r>
      <w:r w:rsidRPr="003F7B89">
        <w:rPr>
          <w:rFonts w:ascii="Times New Roman" w:hAnsi="Times New Roman"/>
          <w:color w:val="000000"/>
          <w:sz w:val="24"/>
          <w:szCs w:val="24"/>
        </w:rPr>
        <w:t xml:space="preserve">RUIZ ZAFÓN, Carlos: </w:t>
      </w:r>
      <w:r w:rsidRPr="003F7B89">
        <w:rPr>
          <w:rFonts w:ascii="Times New Roman" w:hAnsi="Times New Roman"/>
          <w:i/>
          <w:color w:val="000000"/>
          <w:sz w:val="24"/>
          <w:szCs w:val="24"/>
        </w:rPr>
        <w:t xml:space="preserve">La sombra del viento. </w:t>
      </w:r>
      <w:r w:rsidRPr="003F7B89">
        <w:rPr>
          <w:rFonts w:ascii="Times New Roman" w:hAnsi="Times New Roman"/>
          <w:color w:val="000000"/>
          <w:sz w:val="24"/>
          <w:szCs w:val="24"/>
        </w:rPr>
        <w:t xml:space="preserve">SALINGER, J.D.: </w:t>
      </w:r>
      <w:r w:rsidRPr="003F7B89">
        <w:rPr>
          <w:rFonts w:ascii="Times New Roman" w:hAnsi="Times New Roman"/>
          <w:i/>
          <w:color w:val="000000"/>
          <w:sz w:val="24"/>
          <w:szCs w:val="24"/>
        </w:rPr>
        <w:t xml:space="preserve">El guardián entre el centeno. </w:t>
      </w:r>
      <w:r w:rsidRPr="003F7B89">
        <w:rPr>
          <w:rFonts w:ascii="Times New Roman" w:hAnsi="Times New Roman"/>
          <w:sz w:val="24"/>
          <w:szCs w:val="24"/>
        </w:rPr>
        <w:t xml:space="preserve">GARCÍA MÁRQUEZ, </w:t>
      </w:r>
      <w:r w:rsidRPr="003F7B89">
        <w:rPr>
          <w:rFonts w:ascii="Times New Roman" w:hAnsi="Times New Roman"/>
          <w:i/>
          <w:sz w:val="24"/>
          <w:szCs w:val="24"/>
        </w:rPr>
        <w:t xml:space="preserve">Gabriel: Relato de un náufrago. </w:t>
      </w:r>
      <w:r w:rsidRPr="003F7B89">
        <w:rPr>
          <w:rFonts w:ascii="Times New Roman" w:hAnsi="Times New Roman"/>
          <w:sz w:val="24"/>
          <w:szCs w:val="24"/>
        </w:rPr>
        <w:t xml:space="preserve">CORTÁZAR, Julio: </w:t>
      </w:r>
      <w:r w:rsidRPr="003F7B89">
        <w:rPr>
          <w:rFonts w:ascii="Times New Roman" w:hAnsi="Times New Roman"/>
          <w:i/>
          <w:sz w:val="24"/>
          <w:szCs w:val="24"/>
        </w:rPr>
        <w:t>Historias de cronopios y de famas</w:t>
      </w:r>
      <w:r w:rsidRPr="003F7B89">
        <w:rPr>
          <w:rFonts w:ascii="Times New Roman" w:hAnsi="Times New Roman"/>
          <w:sz w:val="24"/>
          <w:szCs w:val="24"/>
        </w:rPr>
        <w:t xml:space="preserve">. </w:t>
      </w:r>
    </w:p>
    <w:p w:rsidR="000C6CA4" w:rsidRDefault="000C6CA4" w:rsidP="003F7B89">
      <w:pPr>
        <w:pStyle w:val="BodyText2"/>
        <w:ind w:right="-1036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NOTA:</w:t>
      </w:r>
    </w:p>
    <w:p w:rsidR="000C6CA4" w:rsidRPr="004F5D62" w:rsidRDefault="000C6CA4" w:rsidP="003F7B89">
      <w:pPr>
        <w:pStyle w:val="BodyText2"/>
        <w:ind w:right="-1036"/>
        <w:rPr>
          <w:rFonts w:ascii="Times New Roman" w:hAnsi="Times New Roman"/>
          <w:bCs/>
        </w:rPr>
      </w:pPr>
      <w:r w:rsidRPr="004F5D62">
        <w:rPr>
          <w:rFonts w:ascii="Times New Roman" w:hAnsi="Times New Roman"/>
          <w:bCs/>
        </w:rPr>
        <w:t>Los libros propuestos como lectura, que se encuentran en cualquier biblioteca pública, pueden ser de cualquier editorial.</w:t>
      </w:r>
    </w:p>
    <w:p w:rsidR="000C6CA4" w:rsidRPr="004F5D62" w:rsidRDefault="000C6CA4" w:rsidP="003F7B89">
      <w:pPr>
        <w:pStyle w:val="BodyText2"/>
        <w:ind w:right="-1036"/>
        <w:rPr>
          <w:rFonts w:ascii="Times New Roman" w:hAnsi="Times New Roman"/>
          <w:bCs/>
        </w:rPr>
      </w:pPr>
    </w:p>
    <w:p w:rsidR="000C6CA4" w:rsidRDefault="000C6CA4" w:rsidP="003F7B89">
      <w:pPr>
        <w:autoSpaceDE w:val="0"/>
        <w:autoSpaceDN w:val="0"/>
        <w:adjustRightInd w:val="0"/>
        <w:spacing w:after="0" w:line="240" w:lineRule="auto"/>
        <w:ind w:right="-1036"/>
        <w:rPr>
          <w:rFonts w:ascii="TTE20708E0t00" w:hAnsi="TTE20708E0t00" w:cs="TTE20708E0t00"/>
          <w:color w:val="000000"/>
          <w:sz w:val="28"/>
          <w:szCs w:val="28"/>
        </w:rPr>
      </w:pPr>
    </w:p>
    <w:p w:rsidR="000C6CA4" w:rsidRDefault="000C6CA4" w:rsidP="003F7B89">
      <w:pPr>
        <w:autoSpaceDE w:val="0"/>
        <w:autoSpaceDN w:val="0"/>
        <w:adjustRightInd w:val="0"/>
        <w:spacing w:after="0" w:line="240" w:lineRule="auto"/>
        <w:ind w:right="-1036"/>
        <w:rPr>
          <w:rFonts w:ascii="TTE20708E0t00" w:hAnsi="TTE20708E0t00" w:cs="TTE20708E0t00"/>
          <w:color w:val="000000"/>
          <w:sz w:val="28"/>
          <w:szCs w:val="28"/>
        </w:rPr>
      </w:pPr>
    </w:p>
    <w:p w:rsidR="000C6CA4" w:rsidRDefault="000C6CA4" w:rsidP="003F7B89">
      <w:pPr>
        <w:autoSpaceDE w:val="0"/>
        <w:autoSpaceDN w:val="0"/>
        <w:adjustRightInd w:val="0"/>
        <w:spacing w:after="0" w:line="240" w:lineRule="auto"/>
        <w:ind w:right="-1036"/>
        <w:rPr>
          <w:rFonts w:ascii="TTE20708E0t00" w:hAnsi="TTE20708E0t00" w:cs="TTE20708E0t00"/>
          <w:color w:val="000000"/>
          <w:sz w:val="28"/>
          <w:szCs w:val="28"/>
        </w:rPr>
      </w:pPr>
    </w:p>
    <w:p w:rsidR="000C6CA4" w:rsidRDefault="000C6CA4" w:rsidP="003F7B89">
      <w:pPr>
        <w:autoSpaceDE w:val="0"/>
        <w:autoSpaceDN w:val="0"/>
        <w:adjustRightInd w:val="0"/>
        <w:spacing w:after="0" w:line="240" w:lineRule="auto"/>
        <w:ind w:right="-1036"/>
        <w:rPr>
          <w:rFonts w:ascii="TTE20708E0t00" w:hAnsi="TTE20708E0t00" w:cs="TTE20708E0t00"/>
          <w:color w:val="000000"/>
          <w:sz w:val="28"/>
          <w:szCs w:val="28"/>
        </w:rPr>
      </w:pPr>
    </w:p>
    <w:p w:rsidR="000C6CA4" w:rsidRDefault="000C6CA4" w:rsidP="003F7B89">
      <w:pPr>
        <w:autoSpaceDE w:val="0"/>
        <w:autoSpaceDN w:val="0"/>
        <w:adjustRightInd w:val="0"/>
        <w:spacing w:after="0" w:line="240" w:lineRule="auto"/>
        <w:ind w:right="-1036"/>
        <w:rPr>
          <w:rFonts w:ascii="TTE20708E0t00" w:hAnsi="TTE20708E0t00" w:cs="TTE20708E0t00"/>
          <w:color w:val="000000"/>
          <w:sz w:val="28"/>
          <w:szCs w:val="28"/>
        </w:rPr>
      </w:pPr>
    </w:p>
    <w:p w:rsidR="000C6CA4" w:rsidRDefault="000C6CA4" w:rsidP="003F7B89">
      <w:pPr>
        <w:autoSpaceDE w:val="0"/>
        <w:autoSpaceDN w:val="0"/>
        <w:adjustRightInd w:val="0"/>
        <w:spacing w:after="0" w:line="240" w:lineRule="auto"/>
        <w:ind w:right="-1036"/>
        <w:rPr>
          <w:rFonts w:ascii="TTE20708E0t00" w:hAnsi="TTE20708E0t00" w:cs="TTE20708E0t00"/>
          <w:color w:val="000000"/>
          <w:sz w:val="28"/>
          <w:szCs w:val="28"/>
        </w:rPr>
      </w:pPr>
    </w:p>
    <w:p w:rsidR="000C6CA4" w:rsidRDefault="000C6CA4" w:rsidP="003F7B89">
      <w:pPr>
        <w:autoSpaceDE w:val="0"/>
        <w:autoSpaceDN w:val="0"/>
        <w:adjustRightInd w:val="0"/>
        <w:spacing w:after="0" w:line="240" w:lineRule="auto"/>
        <w:ind w:right="-1036"/>
        <w:rPr>
          <w:rFonts w:ascii="TTE20708E0t00" w:hAnsi="TTE20708E0t00" w:cs="TTE20708E0t00"/>
          <w:color w:val="000000"/>
          <w:sz w:val="28"/>
          <w:szCs w:val="28"/>
        </w:rPr>
      </w:pPr>
    </w:p>
    <w:p w:rsidR="000C6CA4" w:rsidRDefault="000C6CA4" w:rsidP="00CB168C">
      <w:pPr>
        <w:autoSpaceDE w:val="0"/>
        <w:autoSpaceDN w:val="0"/>
        <w:adjustRightInd w:val="0"/>
        <w:spacing w:after="0" w:line="240" w:lineRule="auto"/>
        <w:rPr>
          <w:rFonts w:ascii="TTE20708E0t00" w:hAnsi="TTE20708E0t00" w:cs="TTE20708E0t00"/>
          <w:color w:val="000000"/>
          <w:sz w:val="28"/>
          <w:szCs w:val="28"/>
        </w:rPr>
      </w:pPr>
    </w:p>
    <w:p w:rsidR="000C6CA4" w:rsidRDefault="000C6CA4" w:rsidP="00CB168C">
      <w:pPr>
        <w:autoSpaceDE w:val="0"/>
        <w:autoSpaceDN w:val="0"/>
        <w:adjustRightInd w:val="0"/>
        <w:spacing w:after="0" w:line="240" w:lineRule="auto"/>
        <w:rPr>
          <w:rFonts w:ascii="TTE20708E0t00" w:hAnsi="TTE20708E0t00" w:cs="TTE20708E0t00"/>
          <w:color w:val="000000"/>
          <w:sz w:val="28"/>
          <w:szCs w:val="28"/>
        </w:rPr>
      </w:pPr>
    </w:p>
    <w:p w:rsidR="000C6CA4" w:rsidRDefault="000C6CA4" w:rsidP="00CB168C">
      <w:pPr>
        <w:autoSpaceDE w:val="0"/>
        <w:autoSpaceDN w:val="0"/>
        <w:adjustRightInd w:val="0"/>
        <w:spacing w:after="0" w:line="240" w:lineRule="auto"/>
        <w:rPr>
          <w:rFonts w:ascii="TTE20708E0t00" w:hAnsi="TTE20708E0t00" w:cs="TTE20708E0t00"/>
          <w:color w:val="000000"/>
          <w:sz w:val="28"/>
          <w:szCs w:val="28"/>
        </w:rPr>
      </w:pPr>
    </w:p>
    <w:p w:rsidR="000C6CA4" w:rsidRDefault="000C6CA4" w:rsidP="00CB168C">
      <w:pPr>
        <w:autoSpaceDE w:val="0"/>
        <w:autoSpaceDN w:val="0"/>
        <w:adjustRightInd w:val="0"/>
        <w:spacing w:after="0" w:line="240" w:lineRule="auto"/>
        <w:rPr>
          <w:rFonts w:ascii="TTE20708E0t00" w:hAnsi="TTE20708E0t00" w:cs="TTE20708E0t00"/>
          <w:color w:val="000000"/>
          <w:sz w:val="28"/>
          <w:szCs w:val="28"/>
        </w:rPr>
      </w:pPr>
    </w:p>
    <w:p w:rsidR="000C6CA4" w:rsidRDefault="000C6CA4" w:rsidP="00CB168C">
      <w:pPr>
        <w:autoSpaceDE w:val="0"/>
        <w:autoSpaceDN w:val="0"/>
        <w:adjustRightInd w:val="0"/>
        <w:spacing w:after="0" w:line="240" w:lineRule="auto"/>
        <w:rPr>
          <w:rFonts w:ascii="TTE20708E0t00" w:hAnsi="TTE20708E0t00" w:cs="TTE20708E0t00"/>
          <w:color w:val="000000"/>
          <w:sz w:val="28"/>
          <w:szCs w:val="28"/>
        </w:rPr>
      </w:pPr>
    </w:p>
    <w:p w:rsidR="000C6CA4" w:rsidRDefault="000C6CA4" w:rsidP="00CB168C">
      <w:pPr>
        <w:autoSpaceDE w:val="0"/>
        <w:autoSpaceDN w:val="0"/>
        <w:adjustRightInd w:val="0"/>
        <w:spacing w:after="0" w:line="240" w:lineRule="auto"/>
        <w:rPr>
          <w:rFonts w:ascii="TTE20708E0t00" w:hAnsi="TTE20708E0t00" w:cs="TTE20708E0t00"/>
          <w:color w:val="000000"/>
          <w:sz w:val="28"/>
          <w:szCs w:val="28"/>
        </w:rPr>
      </w:pPr>
    </w:p>
    <w:p w:rsidR="000C6CA4" w:rsidRDefault="000C6CA4" w:rsidP="00CB168C">
      <w:pPr>
        <w:autoSpaceDE w:val="0"/>
        <w:autoSpaceDN w:val="0"/>
        <w:adjustRightInd w:val="0"/>
        <w:spacing w:after="0" w:line="240" w:lineRule="auto"/>
        <w:rPr>
          <w:rFonts w:ascii="TTE20708E0t00" w:hAnsi="TTE20708E0t00" w:cs="TTE20708E0t00"/>
          <w:color w:val="000000"/>
          <w:sz w:val="28"/>
          <w:szCs w:val="28"/>
        </w:rPr>
      </w:pPr>
    </w:p>
    <w:p w:rsidR="000C6CA4" w:rsidRDefault="000C6CA4" w:rsidP="00CB168C">
      <w:pPr>
        <w:autoSpaceDE w:val="0"/>
        <w:autoSpaceDN w:val="0"/>
        <w:adjustRightInd w:val="0"/>
        <w:spacing w:after="0" w:line="240" w:lineRule="auto"/>
        <w:rPr>
          <w:rFonts w:ascii="TTE20708E0t00" w:hAnsi="TTE20708E0t00" w:cs="TTE20708E0t00"/>
          <w:color w:val="000000"/>
          <w:sz w:val="28"/>
          <w:szCs w:val="28"/>
        </w:rPr>
      </w:pPr>
    </w:p>
    <w:p w:rsidR="000C6CA4" w:rsidRDefault="000C6CA4" w:rsidP="00CB168C">
      <w:pPr>
        <w:autoSpaceDE w:val="0"/>
        <w:autoSpaceDN w:val="0"/>
        <w:adjustRightInd w:val="0"/>
        <w:spacing w:after="0" w:line="240" w:lineRule="auto"/>
        <w:rPr>
          <w:rFonts w:ascii="TTE20708E0t00" w:hAnsi="TTE20708E0t00" w:cs="TTE20708E0t00"/>
          <w:color w:val="000000"/>
          <w:sz w:val="28"/>
          <w:szCs w:val="28"/>
        </w:rPr>
      </w:pPr>
    </w:p>
    <w:p w:rsidR="000C6CA4" w:rsidRDefault="000C6CA4" w:rsidP="00CB168C">
      <w:pPr>
        <w:autoSpaceDE w:val="0"/>
        <w:autoSpaceDN w:val="0"/>
        <w:adjustRightInd w:val="0"/>
        <w:spacing w:after="0" w:line="240" w:lineRule="auto"/>
        <w:rPr>
          <w:rFonts w:ascii="TTE20708E0t00" w:hAnsi="TTE20708E0t00" w:cs="TTE20708E0t00"/>
          <w:color w:val="000000"/>
          <w:sz w:val="28"/>
          <w:szCs w:val="28"/>
        </w:rPr>
      </w:pPr>
    </w:p>
    <w:p w:rsidR="000C6CA4" w:rsidRDefault="000C6CA4" w:rsidP="00CB168C">
      <w:pPr>
        <w:autoSpaceDE w:val="0"/>
        <w:autoSpaceDN w:val="0"/>
        <w:adjustRightInd w:val="0"/>
        <w:spacing w:after="0" w:line="240" w:lineRule="auto"/>
        <w:rPr>
          <w:rFonts w:ascii="TTE20708E0t00" w:hAnsi="TTE20708E0t00" w:cs="TTE20708E0t00"/>
          <w:color w:val="000000"/>
          <w:sz w:val="28"/>
          <w:szCs w:val="28"/>
        </w:rPr>
      </w:pPr>
    </w:p>
    <w:p w:rsidR="000C6CA4" w:rsidRDefault="000C6CA4" w:rsidP="00CB168C">
      <w:pPr>
        <w:autoSpaceDE w:val="0"/>
        <w:autoSpaceDN w:val="0"/>
        <w:adjustRightInd w:val="0"/>
        <w:spacing w:after="0" w:line="240" w:lineRule="auto"/>
        <w:rPr>
          <w:rFonts w:ascii="TTE20708E0t00" w:hAnsi="TTE20708E0t00" w:cs="TTE20708E0t00"/>
          <w:color w:val="000000"/>
          <w:sz w:val="28"/>
          <w:szCs w:val="28"/>
        </w:rPr>
      </w:pPr>
    </w:p>
    <w:sectPr w:rsidR="000C6CA4" w:rsidSect="00DE5F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TE20708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6EC8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38EB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C24CF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81426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AE25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5819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8E1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7EEE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D05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B2E3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A7352F5"/>
    <w:multiLevelType w:val="multilevel"/>
    <w:tmpl w:val="63E01970"/>
    <w:lvl w:ilvl="0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68C"/>
    <w:rsid w:val="00090ACA"/>
    <w:rsid w:val="000C6CA4"/>
    <w:rsid w:val="000E216B"/>
    <w:rsid w:val="003A2D93"/>
    <w:rsid w:val="003C07C9"/>
    <w:rsid w:val="003E0C7D"/>
    <w:rsid w:val="003F7B89"/>
    <w:rsid w:val="004B10B7"/>
    <w:rsid w:val="004F5D62"/>
    <w:rsid w:val="00651537"/>
    <w:rsid w:val="0075677B"/>
    <w:rsid w:val="00883315"/>
    <w:rsid w:val="00CB168C"/>
    <w:rsid w:val="00DE5F7B"/>
    <w:rsid w:val="00FA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F7B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E0C7D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s-ES" w:eastAsia="en-US"/>
    </w:rPr>
  </w:style>
  <w:style w:type="character" w:styleId="Hyperlink">
    <w:name w:val="Hyperlink"/>
    <w:basedOn w:val="DefaultParagraphFont"/>
    <w:uiPriority w:val="99"/>
    <w:semiHidden/>
    <w:rsid w:val="003E0C7D"/>
    <w:rPr>
      <w:rFonts w:cs="Times New Roman"/>
      <w:color w:val="1600C7"/>
      <w:u w:val="none"/>
      <w:effect w:val="none"/>
    </w:rPr>
  </w:style>
  <w:style w:type="character" w:customStyle="1" w:styleId="apple-style-span">
    <w:name w:val="apple-style-span"/>
    <w:basedOn w:val="DefaultParagraphFont"/>
    <w:uiPriority w:val="99"/>
    <w:rsid w:val="003E0C7D"/>
    <w:rPr>
      <w:rFonts w:cs="Times New Roman"/>
    </w:rPr>
  </w:style>
  <w:style w:type="paragraph" w:styleId="ListParagraph">
    <w:name w:val="List Paragraph"/>
    <w:basedOn w:val="Normal"/>
    <w:uiPriority w:val="99"/>
    <w:qFormat/>
    <w:rsid w:val="0075677B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75677B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4F5D62"/>
    <w:pPr>
      <w:spacing w:after="0" w:line="240" w:lineRule="auto"/>
      <w:jc w:val="both"/>
    </w:pPr>
    <w:rPr>
      <w:rFonts w:ascii="Lucida Sans Typewriter" w:hAnsi="Lucida Sans Typewriter"/>
      <w:sz w:val="24"/>
      <w:szCs w:val="24"/>
      <w:lang w:eastAsia="es-E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3413"/>
    <w:rPr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4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7918">
              <w:marLeft w:val="27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156</Words>
  <Characters>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DE LLENGUA CASTELLANA I LITERATURA</dc:title>
  <dc:subject/>
  <dc:creator>Natalia</dc:creator>
  <cp:keywords/>
  <dc:description/>
  <cp:lastModifiedBy>puig</cp:lastModifiedBy>
  <cp:revision>3</cp:revision>
  <dcterms:created xsi:type="dcterms:W3CDTF">2013-06-28T06:56:00Z</dcterms:created>
  <dcterms:modified xsi:type="dcterms:W3CDTF">2013-06-28T06:57:00Z</dcterms:modified>
</cp:coreProperties>
</file>