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59" w:rsidRPr="0099085A" w:rsidRDefault="0099085A" w:rsidP="0099085A">
      <w:pPr>
        <w:jc w:val="center"/>
        <w:rPr>
          <w:b/>
        </w:rPr>
      </w:pPr>
      <w:r w:rsidRPr="0099085A">
        <w:rPr>
          <w:b/>
        </w:rPr>
        <w:t>FUNCIONES SINTÁCTICAS</w:t>
      </w:r>
    </w:p>
    <w:tbl>
      <w:tblPr>
        <w:tblStyle w:val="Tablaconcuadrcula"/>
        <w:tblW w:w="15593" w:type="dxa"/>
        <w:tblInd w:w="-743" w:type="dxa"/>
        <w:tblLook w:val="04A0" w:firstRow="1" w:lastRow="0" w:firstColumn="1" w:lastColumn="0" w:noHBand="0" w:noVBand="1"/>
      </w:tblPr>
      <w:tblGrid>
        <w:gridCol w:w="2552"/>
        <w:gridCol w:w="3261"/>
        <w:gridCol w:w="3118"/>
        <w:gridCol w:w="3260"/>
        <w:gridCol w:w="3402"/>
      </w:tblGrid>
      <w:tr w:rsidR="00BE4931" w:rsidTr="00801064">
        <w:tc>
          <w:tcPr>
            <w:tcW w:w="2552" w:type="dxa"/>
          </w:tcPr>
          <w:p w:rsidR="00BE4931" w:rsidRDefault="00BE4931" w:rsidP="00656D27"/>
        </w:tc>
        <w:tc>
          <w:tcPr>
            <w:tcW w:w="3261" w:type="dxa"/>
          </w:tcPr>
          <w:p w:rsidR="00BE4931" w:rsidRDefault="00BE4931" w:rsidP="00656D27">
            <w:r>
              <w:t>Definición</w:t>
            </w:r>
          </w:p>
        </w:tc>
        <w:tc>
          <w:tcPr>
            <w:tcW w:w="3118" w:type="dxa"/>
          </w:tcPr>
          <w:p w:rsidR="00BE4931" w:rsidRDefault="00BE4931" w:rsidP="00656D27">
            <w:r>
              <w:t>Estructura</w:t>
            </w:r>
          </w:p>
        </w:tc>
        <w:tc>
          <w:tcPr>
            <w:tcW w:w="3260" w:type="dxa"/>
          </w:tcPr>
          <w:p w:rsidR="00BE4931" w:rsidRDefault="00BE4931" w:rsidP="00BE4931">
            <w:r>
              <w:t>Aspectos sintácticos</w:t>
            </w:r>
          </w:p>
        </w:tc>
        <w:tc>
          <w:tcPr>
            <w:tcW w:w="3402" w:type="dxa"/>
          </w:tcPr>
          <w:p w:rsidR="00BE4931" w:rsidRDefault="00BE4931" w:rsidP="00656D27">
            <w:r>
              <w:t>Sustitución</w:t>
            </w:r>
          </w:p>
        </w:tc>
      </w:tr>
      <w:tr w:rsidR="004F64EB" w:rsidTr="0097721F">
        <w:trPr>
          <w:trHeight w:val="1657"/>
        </w:trPr>
        <w:tc>
          <w:tcPr>
            <w:tcW w:w="2552" w:type="dxa"/>
          </w:tcPr>
          <w:p w:rsidR="004F64EB" w:rsidRDefault="004F64EB" w:rsidP="00656D27">
            <w:r>
              <w:t>Atributo</w:t>
            </w:r>
          </w:p>
        </w:tc>
        <w:tc>
          <w:tcPr>
            <w:tcW w:w="3261" w:type="dxa"/>
          </w:tcPr>
          <w:p w:rsidR="004F64EB" w:rsidRDefault="004F64EB" w:rsidP="00656D27">
            <w:r>
              <w:t xml:space="preserve">El atributo expresa una cualidad, propiedad, estado o circunstancia del sujeto a través de los verbos copulativos </w:t>
            </w:r>
            <w:r w:rsidRPr="00866710">
              <w:rPr>
                <w:i/>
              </w:rPr>
              <w:t>ser</w:t>
            </w:r>
            <w:r>
              <w:t xml:space="preserve">, </w:t>
            </w:r>
            <w:r w:rsidRPr="00866710">
              <w:rPr>
                <w:i/>
              </w:rPr>
              <w:t>estar</w:t>
            </w:r>
            <w:r>
              <w:t xml:space="preserve"> o </w:t>
            </w:r>
            <w:r w:rsidRPr="00866710">
              <w:rPr>
                <w:i/>
              </w:rPr>
              <w:t>parecer</w:t>
            </w:r>
            <w:r>
              <w:t xml:space="preserve">. </w:t>
            </w:r>
          </w:p>
          <w:p w:rsidR="004F64EB" w:rsidRDefault="004F64EB" w:rsidP="00656D27"/>
          <w:p w:rsidR="004F64EB" w:rsidRDefault="004F64EB" w:rsidP="00656D27">
            <w:r>
              <w:t xml:space="preserve">Todos los vasos estaban </w:t>
            </w:r>
            <w:r w:rsidRPr="00783845">
              <w:rPr>
                <w:i/>
              </w:rPr>
              <w:t>sucios</w:t>
            </w:r>
          </w:p>
        </w:tc>
        <w:tc>
          <w:tcPr>
            <w:tcW w:w="3118" w:type="dxa"/>
          </w:tcPr>
          <w:p w:rsidR="004F64EB" w:rsidRDefault="00BD08A9" w:rsidP="00656D27">
            <w:r>
              <w:t>Un sintagma adjetival</w:t>
            </w:r>
            <w:r w:rsidR="004F64EB">
              <w:t xml:space="preserve">: La sopa está </w:t>
            </w:r>
            <w:r w:rsidR="004F64EB" w:rsidRPr="00E65A42">
              <w:rPr>
                <w:i/>
              </w:rPr>
              <w:t>riquísima</w:t>
            </w:r>
            <w:r w:rsidR="00D16FAE">
              <w:rPr>
                <w:i/>
              </w:rPr>
              <w:t>.</w:t>
            </w:r>
          </w:p>
          <w:p w:rsidR="004F64EB" w:rsidRDefault="00F71476" w:rsidP="00656D27">
            <w:r>
              <w:t>Un sintagma nominal</w:t>
            </w:r>
            <w:r w:rsidR="004F64EB">
              <w:t xml:space="preserve">: Mi plato favorito es </w:t>
            </w:r>
            <w:r w:rsidR="004F64EB" w:rsidRPr="00E65A42">
              <w:rPr>
                <w:i/>
              </w:rPr>
              <w:t>la tortilla de patatas</w:t>
            </w:r>
            <w:r w:rsidR="00D16FAE">
              <w:rPr>
                <w:i/>
              </w:rPr>
              <w:t>.</w:t>
            </w:r>
          </w:p>
          <w:p w:rsidR="004F64EB" w:rsidRDefault="004F64EB" w:rsidP="00656D27">
            <w:r>
              <w:t xml:space="preserve">Un sintagma preposicional: Ese anorak parece </w:t>
            </w:r>
            <w:r w:rsidRPr="00783845">
              <w:rPr>
                <w:i/>
              </w:rPr>
              <w:t>de un astronauta</w:t>
            </w:r>
            <w:r w:rsidR="00D16FAE">
              <w:rPr>
                <w:i/>
              </w:rPr>
              <w:t>.</w:t>
            </w:r>
          </w:p>
        </w:tc>
        <w:tc>
          <w:tcPr>
            <w:tcW w:w="3260" w:type="dxa"/>
          </w:tcPr>
          <w:p w:rsidR="004F64EB" w:rsidRPr="00783845" w:rsidRDefault="004F64EB" w:rsidP="00656D27">
            <w:pPr>
              <w:rPr>
                <w:i/>
              </w:rPr>
            </w:pPr>
            <w:r>
              <w:t>El atributo concuerda en género y en número con el sujeto de la oración, siempre que sea posible:</w:t>
            </w:r>
            <w:r>
              <w:br/>
            </w:r>
            <w:r w:rsidRPr="00783845">
              <w:rPr>
                <w:i/>
              </w:rPr>
              <w:t>L</w:t>
            </w:r>
            <w:r w:rsidRPr="00D53E8D">
              <w:rPr>
                <w:i/>
              </w:rPr>
              <w:t>a</w:t>
            </w:r>
            <w:r w:rsidRPr="00783845">
              <w:rPr>
                <w:i/>
              </w:rPr>
              <w:t xml:space="preserve"> libret</w:t>
            </w:r>
            <w:r w:rsidRPr="00D53E8D">
              <w:rPr>
                <w:b/>
                <w:i/>
              </w:rPr>
              <w:t xml:space="preserve">a </w:t>
            </w:r>
            <w:r w:rsidRPr="00783845">
              <w:rPr>
                <w:i/>
              </w:rPr>
              <w:t>es roj</w:t>
            </w:r>
            <w:r w:rsidRPr="00D53E8D">
              <w:rPr>
                <w:b/>
                <w:i/>
              </w:rPr>
              <w:t>a</w:t>
            </w:r>
          </w:p>
          <w:p w:rsidR="004F64EB" w:rsidRDefault="004F64EB" w:rsidP="00656D27">
            <w:r w:rsidRPr="00783845">
              <w:rPr>
                <w:i/>
              </w:rPr>
              <w:t>Las libret</w:t>
            </w:r>
            <w:r w:rsidRPr="00D53E8D">
              <w:rPr>
                <w:b/>
                <w:i/>
              </w:rPr>
              <w:t>as</w:t>
            </w:r>
            <w:r w:rsidRPr="00783845">
              <w:rPr>
                <w:i/>
              </w:rPr>
              <w:t xml:space="preserve"> son roj</w:t>
            </w:r>
            <w:r w:rsidRPr="00D53E8D">
              <w:rPr>
                <w:b/>
                <w:i/>
              </w:rPr>
              <w:t>as</w:t>
            </w:r>
          </w:p>
        </w:tc>
        <w:tc>
          <w:tcPr>
            <w:tcW w:w="3402" w:type="dxa"/>
          </w:tcPr>
          <w:p w:rsidR="004F64EB" w:rsidRDefault="004F64EB" w:rsidP="00656D27">
            <w:pPr>
              <w:rPr>
                <w:b/>
              </w:rPr>
            </w:pPr>
            <w:r>
              <w:t xml:space="preserve">Pronombre </w:t>
            </w:r>
            <w:r w:rsidRPr="00783845">
              <w:rPr>
                <w:b/>
              </w:rPr>
              <w:t>lo</w:t>
            </w:r>
          </w:p>
          <w:p w:rsidR="004F64EB" w:rsidRDefault="004F64EB" w:rsidP="00656D27">
            <w:pPr>
              <w:rPr>
                <w:b/>
              </w:rPr>
            </w:pPr>
          </w:p>
          <w:p w:rsidR="004F64EB" w:rsidRDefault="004F64EB" w:rsidP="00656D27">
            <w:r>
              <w:t xml:space="preserve">Eva es </w:t>
            </w:r>
            <w:r w:rsidRPr="006841D7">
              <w:rPr>
                <w:i/>
              </w:rPr>
              <w:t>mi prima</w:t>
            </w:r>
            <w:r>
              <w:t>=</w:t>
            </w:r>
          </w:p>
          <w:p w:rsidR="004F64EB" w:rsidRPr="00783845" w:rsidRDefault="004F64EB" w:rsidP="00656D27">
            <w:r>
              <w:t xml:space="preserve">Eva </w:t>
            </w:r>
            <w:r w:rsidRPr="00783845">
              <w:rPr>
                <w:b/>
              </w:rPr>
              <w:t xml:space="preserve">lo </w:t>
            </w:r>
            <w:r>
              <w:t>es</w:t>
            </w:r>
          </w:p>
        </w:tc>
      </w:tr>
      <w:tr w:rsidR="00BE4931" w:rsidTr="00616B57">
        <w:trPr>
          <w:trHeight w:val="2567"/>
        </w:trPr>
        <w:tc>
          <w:tcPr>
            <w:tcW w:w="2552" w:type="dxa"/>
          </w:tcPr>
          <w:p w:rsidR="00BE4931" w:rsidRDefault="00BE4931" w:rsidP="00656D27">
            <w:r>
              <w:t>Complemento predicativo</w:t>
            </w:r>
          </w:p>
        </w:tc>
        <w:tc>
          <w:tcPr>
            <w:tcW w:w="3261" w:type="dxa"/>
          </w:tcPr>
          <w:p w:rsidR="00BE4931" w:rsidRDefault="00536EE5" w:rsidP="00656D27">
            <w:r>
              <w:t xml:space="preserve">El </w:t>
            </w:r>
            <w:proofErr w:type="spellStart"/>
            <w:r>
              <w:t>C.P</w:t>
            </w:r>
            <w:r w:rsidR="00B85002">
              <w:t>r</w:t>
            </w:r>
            <w:r w:rsidR="00783845">
              <w:t>vo</w:t>
            </w:r>
            <w:proofErr w:type="spellEnd"/>
            <w:r w:rsidR="00783845">
              <w:t xml:space="preserve"> complementa tanto al </w:t>
            </w:r>
            <w:r w:rsidR="00783845" w:rsidRPr="00783845">
              <w:rPr>
                <w:b/>
              </w:rPr>
              <w:t>verbo</w:t>
            </w:r>
            <w:r w:rsidR="00783845">
              <w:t xml:space="preserve"> como al </w:t>
            </w:r>
            <w:r w:rsidR="00783845" w:rsidRPr="00783845">
              <w:rPr>
                <w:b/>
              </w:rPr>
              <w:t xml:space="preserve">sujeto </w:t>
            </w:r>
            <w:r w:rsidR="00783845">
              <w:t xml:space="preserve">e incluso a veces el </w:t>
            </w:r>
            <w:r w:rsidR="00783845" w:rsidRPr="00783845">
              <w:rPr>
                <w:b/>
              </w:rPr>
              <w:t>C.D</w:t>
            </w:r>
            <w:r w:rsidR="00603888">
              <w:t>. De estos dos últimos</w:t>
            </w:r>
            <w:r w:rsidR="00786125">
              <w:t xml:space="preserve"> expresa una cualidad, propiedad o estado</w:t>
            </w:r>
            <w:r w:rsidR="00783845">
              <w:t xml:space="preserve">. Aparece sólo en oraciones predicativas. </w:t>
            </w:r>
          </w:p>
        </w:tc>
        <w:tc>
          <w:tcPr>
            <w:tcW w:w="3118" w:type="dxa"/>
          </w:tcPr>
          <w:p w:rsidR="00BE4931" w:rsidRPr="004E47B8" w:rsidRDefault="00D53E8D" w:rsidP="00656D27">
            <w:pPr>
              <w:rPr>
                <w:i/>
              </w:rPr>
            </w:pPr>
            <w:r>
              <w:t>Un sintagma adjetival</w:t>
            </w:r>
            <w:r w:rsidR="000819F0">
              <w:t>:</w:t>
            </w:r>
            <w:r w:rsidR="004E47B8">
              <w:t xml:space="preserve"> Todos quedaron </w:t>
            </w:r>
            <w:r w:rsidR="004E47B8" w:rsidRPr="004E47B8">
              <w:rPr>
                <w:i/>
              </w:rPr>
              <w:t>pasmados</w:t>
            </w:r>
            <w:r w:rsidR="00D16FAE">
              <w:rPr>
                <w:i/>
              </w:rPr>
              <w:t>.</w:t>
            </w:r>
          </w:p>
          <w:p w:rsidR="00783845" w:rsidRPr="00D70E8A" w:rsidRDefault="00D53E8D" w:rsidP="00656D27">
            <w:r>
              <w:t>Un sintagma nominal</w:t>
            </w:r>
            <w:r w:rsidR="00783845">
              <w:t>:</w:t>
            </w:r>
            <w:r w:rsidR="004E47B8">
              <w:t xml:space="preserve"> Han nombrado a Pilar </w:t>
            </w:r>
            <w:r w:rsidR="004E47B8" w:rsidRPr="004E47B8">
              <w:rPr>
                <w:i/>
              </w:rPr>
              <w:t>directora del instituto</w:t>
            </w:r>
            <w:r w:rsidR="00D16FAE">
              <w:rPr>
                <w:i/>
              </w:rPr>
              <w:t>.</w:t>
            </w:r>
          </w:p>
          <w:p w:rsidR="004E47B8" w:rsidRDefault="004E47B8" w:rsidP="00656D27"/>
          <w:p w:rsidR="00783845" w:rsidRDefault="00783845" w:rsidP="00656D27"/>
        </w:tc>
        <w:tc>
          <w:tcPr>
            <w:tcW w:w="3260" w:type="dxa"/>
          </w:tcPr>
          <w:p w:rsidR="00BE4931" w:rsidRDefault="00783845" w:rsidP="00656D27">
            <w:r>
              <w:t>Concuerda en género y número con el núcleo del sintagma nominal al que complementa</w:t>
            </w:r>
            <w:r w:rsidR="00D70E8A">
              <w:t>:</w:t>
            </w:r>
          </w:p>
          <w:p w:rsidR="000819F0" w:rsidRDefault="000819F0" w:rsidP="00656D27">
            <w:r>
              <w:t xml:space="preserve">Aquel </w:t>
            </w:r>
            <w:r w:rsidRPr="00D70E8A">
              <w:rPr>
                <w:i/>
              </w:rPr>
              <w:t>chico</w:t>
            </w:r>
            <w:r>
              <w:t xml:space="preserve"> lloraba </w:t>
            </w:r>
            <w:r w:rsidRPr="00D70E8A">
              <w:rPr>
                <w:i/>
              </w:rPr>
              <w:t>desconsolado</w:t>
            </w:r>
          </w:p>
          <w:p w:rsidR="000819F0" w:rsidRDefault="000819F0" w:rsidP="00656D27">
            <w:r>
              <w:t xml:space="preserve">Aquellas </w:t>
            </w:r>
            <w:r w:rsidRPr="00D70E8A">
              <w:rPr>
                <w:i/>
              </w:rPr>
              <w:t>chicas</w:t>
            </w:r>
            <w:r>
              <w:t xml:space="preserve"> lloraban </w:t>
            </w:r>
            <w:r w:rsidRPr="00D70E8A">
              <w:rPr>
                <w:i/>
              </w:rPr>
              <w:t>desconsoladas</w:t>
            </w:r>
          </w:p>
        </w:tc>
        <w:tc>
          <w:tcPr>
            <w:tcW w:w="3402" w:type="dxa"/>
          </w:tcPr>
          <w:p w:rsidR="00BE4931" w:rsidRDefault="00440D3E" w:rsidP="00656D27">
            <w:r>
              <w:t xml:space="preserve">Adverbio </w:t>
            </w:r>
            <w:r w:rsidRPr="00440D3E">
              <w:rPr>
                <w:b/>
              </w:rPr>
              <w:t>así</w:t>
            </w:r>
            <w:r w:rsidR="006841D7">
              <w:t>:</w:t>
            </w:r>
          </w:p>
          <w:p w:rsidR="006841D7" w:rsidRDefault="006841D7" w:rsidP="00656D27">
            <w:r>
              <w:t>Los niños jugaban felices= Los niños jugaban así</w:t>
            </w:r>
          </w:p>
          <w:p w:rsidR="006841D7" w:rsidRPr="006841D7" w:rsidRDefault="006841D7" w:rsidP="00656D27"/>
          <w:p w:rsidR="00D53E8D" w:rsidRDefault="00440D3E" w:rsidP="00656D27">
            <w:pPr>
              <w:rPr>
                <w:b/>
              </w:rPr>
            </w:pPr>
            <w:r>
              <w:t xml:space="preserve">Pronombre </w:t>
            </w:r>
            <w:r w:rsidR="006841D7">
              <w:rPr>
                <w:b/>
              </w:rPr>
              <w:t>eso:</w:t>
            </w:r>
          </w:p>
          <w:p w:rsidR="00440D3E" w:rsidRDefault="006841D7" w:rsidP="00656D27">
            <w:r>
              <w:t xml:space="preserve">Han nombrado a Pilar </w:t>
            </w:r>
            <w:r w:rsidRPr="004E47B8">
              <w:rPr>
                <w:i/>
              </w:rPr>
              <w:t>directora del instituto</w:t>
            </w:r>
            <w:r>
              <w:rPr>
                <w:b/>
              </w:rPr>
              <w:t xml:space="preserve">= </w:t>
            </w:r>
            <w:r>
              <w:t xml:space="preserve">Han nombrado a Pilar </w:t>
            </w:r>
            <w:r w:rsidRPr="006841D7">
              <w:rPr>
                <w:b/>
              </w:rPr>
              <w:t>eso</w:t>
            </w:r>
          </w:p>
        </w:tc>
      </w:tr>
      <w:tr w:rsidR="00BE4931" w:rsidTr="00801064">
        <w:tc>
          <w:tcPr>
            <w:tcW w:w="2552" w:type="dxa"/>
          </w:tcPr>
          <w:p w:rsidR="00BE4931" w:rsidRDefault="00BE4931" w:rsidP="00656D27">
            <w:r>
              <w:t>Complemento directo</w:t>
            </w:r>
          </w:p>
        </w:tc>
        <w:tc>
          <w:tcPr>
            <w:tcW w:w="3261" w:type="dxa"/>
          </w:tcPr>
          <w:p w:rsidR="00BE4931" w:rsidRDefault="00B85002" w:rsidP="00656D27">
            <w:r>
              <w:t>El CD completa el significado del verbo y nombra el ser o el objeto sobre el que recae la acción verbal. Los verbos transitivos llevan CD.</w:t>
            </w:r>
          </w:p>
        </w:tc>
        <w:tc>
          <w:tcPr>
            <w:tcW w:w="3118" w:type="dxa"/>
          </w:tcPr>
          <w:p w:rsidR="00536EE5" w:rsidRPr="0028506C" w:rsidRDefault="00536EE5" w:rsidP="00656D27">
            <w:pPr>
              <w:rPr>
                <w:i/>
              </w:rPr>
            </w:pPr>
            <w:r>
              <w:t xml:space="preserve">Un sintagma nominal: El cantante ha cancelado </w:t>
            </w:r>
            <w:r w:rsidRPr="0028506C">
              <w:rPr>
                <w:i/>
              </w:rPr>
              <w:t>la actuación</w:t>
            </w:r>
            <w:r w:rsidR="009C00F8">
              <w:rPr>
                <w:i/>
              </w:rPr>
              <w:t>.</w:t>
            </w:r>
          </w:p>
          <w:p w:rsidR="00536EE5" w:rsidRDefault="00536EE5" w:rsidP="00656D27">
            <w:r>
              <w:t xml:space="preserve">Un sintagma nominal precedido por la preposición </w:t>
            </w:r>
            <w:r w:rsidRPr="00536EE5">
              <w:rPr>
                <w:b/>
              </w:rPr>
              <w:t>a</w:t>
            </w:r>
            <w:r w:rsidR="00886A2B">
              <w:t>,</w:t>
            </w:r>
            <w:r w:rsidRPr="00536EE5">
              <w:rPr>
                <w:b/>
              </w:rPr>
              <w:t xml:space="preserve"> </w:t>
            </w:r>
            <w:r>
              <w:t xml:space="preserve">si es CD de persona: ¿Has peinado </w:t>
            </w:r>
            <w:r w:rsidRPr="0028506C">
              <w:rPr>
                <w:i/>
              </w:rPr>
              <w:t>a tu hermana</w:t>
            </w:r>
            <w:r>
              <w:t>?</w:t>
            </w:r>
          </w:p>
          <w:p w:rsidR="00536EE5" w:rsidRDefault="00536EE5" w:rsidP="00656D27">
            <w:r>
              <w:t xml:space="preserve">Un pronombre personal: Mi tía </w:t>
            </w:r>
            <w:r w:rsidRPr="0028506C">
              <w:rPr>
                <w:i/>
              </w:rPr>
              <w:t>nos</w:t>
            </w:r>
            <w:r>
              <w:t xml:space="preserve"> acompaña al cine</w:t>
            </w:r>
            <w:r w:rsidR="009C00F8">
              <w:t>.</w:t>
            </w:r>
          </w:p>
          <w:p w:rsidR="00536EE5" w:rsidRDefault="00536EE5" w:rsidP="00656D27">
            <w:r>
              <w:t xml:space="preserve">Un infinitivo: Quiero </w:t>
            </w:r>
            <w:r w:rsidRPr="0028506C">
              <w:rPr>
                <w:i/>
              </w:rPr>
              <w:t>bailar</w:t>
            </w:r>
            <w:r w:rsidR="009C00F8">
              <w:rPr>
                <w:i/>
              </w:rPr>
              <w:t>.</w:t>
            </w:r>
          </w:p>
          <w:p w:rsidR="00536EE5" w:rsidRDefault="00536EE5" w:rsidP="00656D27">
            <w:r>
              <w:t>Una oración subordinada:</w:t>
            </w:r>
            <w:r w:rsidR="0028506C">
              <w:t xml:space="preserve"> Quiero </w:t>
            </w:r>
            <w:r w:rsidR="0028506C" w:rsidRPr="0028506C">
              <w:rPr>
                <w:i/>
              </w:rPr>
              <w:t>que bailes</w:t>
            </w:r>
            <w:r w:rsidR="009C00F8">
              <w:rPr>
                <w:i/>
              </w:rPr>
              <w:t>.</w:t>
            </w:r>
          </w:p>
        </w:tc>
        <w:tc>
          <w:tcPr>
            <w:tcW w:w="3260" w:type="dxa"/>
          </w:tcPr>
          <w:p w:rsidR="00BE4931" w:rsidRDefault="00536EE5" w:rsidP="00656D27">
            <w:r>
              <w:t xml:space="preserve">Al transformar una oración activa en pasiva, el CD pasa a ser el sujeto de la oración. El sujeto se convierte entonces en </w:t>
            </w:r>
            <w:proofErr w:type="spellStart"/>
            <w:r>
              <w:t>C.Ag</w:t>
            </w:r>
            <w:proofErr w:type="spellEnd"/>
            <w:r>
              <w:t>.</w:t>
            </w:r>
          </w:p>
          <w:p w:rsidR="00872E0E" w:rsidRDefault="00536EE5" w:rsidP="00656D27">
            <w:pPr>
              <w:rPr>
                <w:i/>
                <w:u w:val="single"/>
              </w:rPr>
            </w:pPr>
            <w:r w:rsidRPr="00872E0E">
              <w:rPr>
                <w:i/>
                <w:u w:val="single"/>
              </w:rPr>
              <w:t>El cartero</w:t>
            </w:r>
            <w:r>
              <w:t xml:space="preserve"> ha traído </w:t>
            </w:r>
            <w:r w:rsidRPr="00872E0E">
              <w:rPr>
                <w:i/>
                <w:u w:val="single"/>
              </w:rPr>
              <w:t xml:space="preserve">esta carta </w:t>
            </w:r>
          </w:p>
          <w:p w:rsidR="00872E0E" w:rsidRPr="00872E0E" w:rsidRDefault="00872E0E" w:rsidP="0065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Sujeto                                  CD</w:t>
            </w:r>
          </w:p>
          <w:p w:rsidR="00536EE5" w:rsidRDefault="00886A2B" w:rsidP="00656D27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c</w:t>
            </w:r>
            <w:r w:rsidR="00536EE5" w:rsidRPr="00872E0E">
              <w:rPr>
                <w:i/>
                <w:u w:val="single"/>
              </w:rPr>
              <w:t>ertificada</w:t>
            </w:r>
          </w:p>
          <w:p w:rsidR="009C00F8" w:rsidRPr="00872E0E" w:rsidRDefault="009C00F8" w:rsidP="00656D27">
            <w:pPr>
              <w:rPr>
                <w:i/>
                <w:u w:val="single"/>
              </w:rPr>
            </w:pPr>
          </w:p>
          <w:p w:rsidR="00872E0E" w:rsidRDefault="00872E0E" w:rsidP="00656D27">
            <w:r>
              <w:rPr>
                <w:i/>
                <w:u w:val="single"/>
              </w:rPr>
              <w:t>Esta</w:t>
            </w:r>
            <w:r w:rsidR="00536EE5" w:rsidRPr="00872E0E">
              <w:rPr>
                <w:i/>
                <w:u w:val="single"/>
              </w:rPr>
              <w:t xml:space="preserve"> carta certificada</w:t>
            </w:r>
            <w:r w:rsidR="00536EE5">
              <w:t xml:space="preserve"> ha sido </w:t>
            </w:r>
          </w:p>
          <w:p w:rsidR="00872E0E" w:rsidRPr="00872E0E" w:rsidRDefault="00872E0E" w:rsidP="0065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Sujeto</w:t>
            </w:r>
          </w:p>
          <w:p w:rsidR="00801064" w:rsidRDefault="00536EE5" w:rsidP="00656D27">
            <w:r>
              <w:t xml:space="preserve">traída </w:t>
            </w:r>
            <w:r w:rsidRPr="00872E0E">
              <w:rPr>
                <w:i/>
                <w:u w:val="single"/>
              </w:rPr>
              <w:t>por el cartero</w:t>
            </w:r>
          </w:p>
          <w:p w:rsidR="00536EE5" w:rsidRPr="00872E0E" w:rsidRDefault="00872E0E" w:rsidP="00656D27">
            <w:pPr>
              <w:rPr>
                <w:sz w:val="18"/>
                <w:szCs w:val="18"/>
              </w:rPr>
            </w:pPr>
            <w:r>
              <w:t xml:space="preserve">             </w:t>
            </w:r>
            <w:proofErr w:type="spellStart"/>
            <w:r>
              <w:rPr>
                <w:sz w:val="18"/>
                <w:szCs w:val="18"/>
              </w:rPr>
              <w:t>C.Ag</w:t>
            </w:r>
            <w:proofErr w:type="spellEnd"/>
          </w:p>
        </w:tc>
        <w:tc>
          <w:tcPr>
            <w:tcW w:w="3402" w:type="dxa"/>
          </w:tcPr>
          <w:p w:rsidR="00BE4931" w:rsidRDefault="00536EE5" w:rsidP="00656D27">
            <w:pPr>
              <w:rPr>
                <w:b/>
              </w:rPr>
            </w:pPr>
            <w:r>
              <w:t xml:space="preserve">Pronombres </w:t>
            </w:r>
            <w:r w:rsidRPr="00536EE5">
              <w:rPr>
                <w:b/>
              </w:rPr>
              <w:t>lo, la, los, las</w:t>
            </w:r>
          </w:p>
          <w:p w:rsidR="009C00F8" w:rsidRDefault="009C00F8" w:rsidP="00656D27">
            <w:pPr>
              <w:rPr>
                <w:b/>
              </w:rPr>
            </w:pPr>
          </w:p>
          <w:p w:rsidR="00536EE5" w:rsidRDefault="00536EE5" w:rsidP="00656D27">
            <w:r>
              <w:t xml:space="preserve">Hoy yo prepararé </w:t>
            </w:r>
            <w:r w:rsidRPr="00536EE5">
              <w:rPr>
                <w:i/>
              </w:rPr>
              <w:t>la cena</w:t>
            </w:r>
            <w:r>
              <w:t xml:space="preserve">=Hoy yo </w:t>
            </w:r>
            <w:r w:rsidRPr="00536EE5">
              <w:rPr>
                <w:b/>
              </w:rPr>
              <w:t xml:space="preserve">la </w:t>
            </w:r>
            <w:r>
              <w:t>prepararé.</w:t>
            </w:r>
          </w:p>
          <w:p w:rsidR="00536EE5" w:rsidRPr="00536EE5" w:rsidRDefault="00536EE5" w:rsidP="00656D27">
            <w:r>
              <w:t xml:space="preserve">Acercad </w:t>
            </w:r>
            <w:r w:rsidR="009C00F8">
              <w:rPr>
                <w:i/>
              </w:rPr>
              <w:t xml:space="preserve">aquellos </w:t>
            </w:r>
            <w:r w:rsidRPr="00536EE5">
              <w:rPr>
                <w:i/>
              </w:rPr>
              <w:t>bancos</w:t>
            </w:r>
            <w:r>
              <w:t>=</w:t>
            </w:r>
            <w:r w:rsidR="009C00F8">
              <w:t xml:space="preserve"> </w:t>
            </w:r>
            <w:r>
              <w:t>Acercad</w:t>
            </w:r>
            <w:r w:rsidRPr="00536EE5">
              <w:rPr>
                <w:b/>
              </w:rPr>
              <w:t>los</w:t>
            </w:r>
          </w:p>
        </w:tc>
      </w:tr>
      <w:tr w:rsidR="00BE4931" w:rsidTr="00801064">
        <w:tc>
          <w:tcPr>
            <w:tcW w:w="2552" w:type="dxa"/>
          </w:tcPr>
          <w:p w:rsidR="00BE4931" w:rsidRDefault="00BE4931" w:rsidP="00656D27">
            <w:r>
              <w:t>Complemento indirecto</w:t>
            </w:r>
          </w:p>
        </w:tc>
        <w:tc>
          <w:tcPr>
            <w:tcW w:w="3261" w:type="dxa"/>
          </w:tcPr>
          <w:p w:rsidR="00BE4931" w:rsidRDefault="00E475F6" w:rsidP="00656D27">
            <w:r>
              <w:t>El CI designa la persona o cosa que recibe la acción del verbo</w:t>
            </w:r>
            <w:r w:rsidR="00786125">
              <w:t>.</w:t>
            </w:r>
          </w:p>
        </w:tc>
        <w:tc>
          <w:tcPr>
            <w:tcW w:w="3118" w:type="dxa"/>
          </w:tcPr>
          <w:p w:rsidR="00BE4931" w:rsidRDefault="00E475F6" w:rsidP="00656D27">
            <w:r>
              <w:t xml:space="preserve">Sintagma preposicional introducidos por </w:t>
            </w:r>
            <w:r w:rsidRPr="00E475F6">
              <w:rPr>
                <w:b/>
              </w:rPr>
              <w:t>a</w:t>
            </w:r>
            <w:r>
              <w:t xml:space="preserve"> o </w:t>
            </w:r>
            <w:r w:rsidRPr="00E475F6">
              <w:rPr>
                <w:b/>
              </w:rPr>
              <w:t>para</w:t>
            </w:r>
            <w:r>
              <w:t>:</w:t>
            </w:r>
          </w:p>
          <w:p w:rsidR="00E475F6" w:rsidRDefault="00E475F6" w:rsidP="00656D27">
            <w:r>
              <w:t xml:space="preserve">¿Han dejado algún recado </w:t>
            </w:r>
            <w:r w:rsidRPr="00E475F6">
              <w:rPr>
                <w:i/>
              </w:rPr>
              <w:t>para mí</w:t>
            </w:r>
            <w:r>
              <w:t>?</w:t>
            </w:r>
          </w:p>
          <w:p w:rsidR="00E475F6" w:rsidRPr="00E475F6" w:rsidRDefault="00E475F6" w:rsidP="00656D27">
            <w:r>
              <w:t xml:space="preserve">Repartieron diplomas </w:t>
            </w:r>
            <w:r w:rsidRPr="00E475F6">
              <w:rPr>
                <w:i/>
              </w:rPr>
              <w:t>a los finalistas</w:t>
            </w:r>
            <w:r w:rsidR="00D16FAE">
              <w:rPr>
                <w:i/>
              </w:rPr>
              <w:t>.</w:t>
            </w:r>
          </w:p>
        </w:tc>
        <w:tc>
          <w:tcPr>
            <w:tcW w:w="3260" w:type="dxa"/>
          </w:tcPr>
          <w:p w:rsidR="00BE4931" w:rsidRDefault="00FA146C" w:rsidP="00656D27">
            <w:r>
              <w:t>A menudo aparece en una oración el sintagma preposicional con función de CI y  el pronombre que lo sustituye:</w:t>
            </w:r>
          </w:p>
          <w:p w:rsidR="00FA146C" w:rsidRDefault="00FA146C" w:rsidP="00656D27">
            <w:r>
              <w:t xml:space="preserve">Todos </w:t>
            </w:r>
            <w:r w:rsidRPr="00FA146C">
              <w:rPr>
                <w:i/>
              </w:rPr>
              <w:t xml:space="preserve">le </w:t>
            </w:r>
            <w:r>
              <w:t xml:space="preserve">pidieron </w:t>
            </w:r>
            <w:r w:rsidRPr="00FA146C">
              <w:rPr>
                <w:i/>
              </w:rPr>
              <w:t>a Ester</w:t>
            </w:r>
            <w:r>
              <w:t xml:space="preserve"> la receta de las galletas</w:t>
            </w:r>
            <w:r w:rsidR="00D16FAE">
              <w:t>.</w:t>
            </w:r>
          </w:p>
        </w:tc>
        <w:tc>
          <w:tcPr>
            <w:tcW w:w="3402" w:type="dxa"/>
          </w:tcPr>
          <w:p w:rsidR="00BE4931" w:rsidRDefault="00FA146C" w:rsidP="00656D27">
            <w:pPr>
              <w:rPr>
                <w:b/>
              </w:rPr>
            </w:pPr>
            <w:r>
              <w:t xml:space="preserve">Pronombre </w:t>
            </w:r>
            <w:r w:rsidRPr="00FA146C">
              <w:rPr>
                <w:b/>
              </w:rPr>
              <w:t>le, les</w:t>
            </w:r>
          </w:p>
          <w:p w:rsidR="00FA146C" w:rsidRPr="00FA146C" w:rsidRDefault="00FA146C" w:rsidP="00656D27">
            <w:r>
              <w:t xml:space="preserve">Repartieron diplomas </w:t>
            </w:r>
            <w:r w:rsidRPr="00FA146C">
              <w:rPr>
                <w:i/>
              </w:rPr>
              <w:t>a los finalistas</w:t>
            </w:r>
            <w:r>
              <w:t>=</w:t>
            </w:r>
            <w:r w:rsidRPr="00FA146C">
              <w:rPr>
                <w:b/>
              </w:rPr>
              <w:t>Les</w:t>
            </w:r>
            <w:r>
              <w:t xml:space="preserve"> repartieron diplomas</w:t>
            </w:r>
          </w:p>
        </w:tc>
      </w:tr>
      <w:tr w:rsidR="00BE4931" w:rsidTr="008010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2552" w:type="dxa"/>
          </w:tcPr>
          <w:p w:rsidR="00BE4931" w:rsidRDefault="00BE4931" w:rsidP="00656D27">
            <w:r>
              <w:lastRenderedPageBreak/>
              <w:t>Complemento Circunstancial</w:t>
            </w:r>
          </w:p>
        </w:tc>
        <w:tc>
          <w:tcPr>
            <w:tcW w:w="3261" w:type="dxa"/>
          </w:tcPr>
          <w:p w:rsidR="00BE4931" w:rsidRDefault="005871BB" w:rsidP="00656D27">
            <w:r>
              <w:t>El CC expresa las circunstancias en que se desarrolla l</w:t>
            </w:r>
            <w:r w:rsidR="00D16FAE">
              <w:t>a acción verbal. Puede haber de</w:t>
            </w:r>
            <w:r>
              <w:t>: lugar, tiempo, modo, finalidad, causa, compañía, instrumento.</w:t>
            </w:r>
          </w:p>
        </w:tc>
        <w:tc>
          <w:tcPr>
            <w:tcW w:w="3118" w:type="dxa"/>
          </w:tcPr>
          <w:p w:rsidR="00BE4931" w:rsidRDefault="005871BB" w:rsidP="00656D27">
            <w:r>
              <w:t xml:space="preserve">Un sintagma nominal: </w:t>
            </w:r>
            <w:r w:rsidRPr="005871BB">
              <w:rPr>
                <w:i/>
              </w:rPr>
              <w:t>Cada mañana</w:t>
            </w:r>
            <w:r>
              <w:t xml:space="preserve"> saca a pasear al perro</w:t>
            </w:r>
            <w:r w:rsidR="00D16FAE">
              <w:t>.</w:t>
            </w:r>
          </w:p>
          <w:p w:rsidR="005871BB" w:rsidRDefault="005871BB" w:rsidP="00656D27">
            <w:r>
              <w:t xml:space="preserve">Un sintagma adverbial: Suele acostarse </w:t>
            </w:r>
            <w:r w:rsidRPr="005871BB">
              <w:rPr>
                <w:i/>
              </w:rPr>
              <w:t>bastante tarde</w:t>
            </w:r>
            <w:r w:rsidR="00D16FAE">
              <w:rPr>
                <w:i/>
              </w:rPr>
              <w:t>.</w:t>
            </w:r>
          </w:p>
          <w:p w:rsidR="005871BB" w:rsidRPr="005871BB" w:rsidRDefault="005871BB" w:rsidP="00656D27">
            <w:pPr>
              <w:rPr>
                <w:i/>
              </w:rPr>
            </w:pPr>
            <w:r>
              <w:t xml:space="preserve">Un sintagma preposicional: Fueron a buscarme </w:t>
            </w:r>
            <w:r w:rsidRPr="005871BB">
              <w:rPr>
                <w:i/>
              </w:rPr>
              <w:t>al aeropuerto</w:t>
            </w:r>
            <w:r w:rsidR="00D16FAE">
              <w:rPr>
                <w:i/>
              </w:rPr>
              <w:t>.</w:t>
            </w:r>
          </w:p>
          <w:p w:rsidR="005871BB" w:rsidRPr="00056BAA" w:rsidRDefault="00C12073" w:rsidP="00656D27">
            <w:pPr>
              <w:rPr>
                <w:i/>
              </w:rPr>
            </w:pPr>
            <w:r>
              <w:t>Una oración</w:t>
            </w:r>
            <w:bookmarkStart w:id="0" w:name="_GoBack"/>
            <w:bookmarkEnd w:id="0"/>
            <w:r w:rsidR="005871BB">
              <w:t xml:space="preserve"> subordinada: No llegó a </w:t>
            </w:r>
            <w:r w:rsidR="005871BB" w:rsidRPr="00056BAA">
              <w:rPr>
                <w:i/>
              </w:rPr>
              <w:t>tiempo porque el tren se averió</w:t>
            </w:r>
            <w:r w:rsidR="00D16FAE">
              <w:rPr>
                <w:i/>
              </w:rPr>
              <w:t>.</w:t>
            </w:r>
          </w:p>
          <w:p w:rsidR="005871BB" w:rsidRDefault="005871BB" w:rsidP="00656D27">
            <w:r>
              <w:t xml:space="preserve">Un gerundio: </w:t>
            </w:r>
            <w:r w:rsidRPr="00056BAA">
              <w:rPr>
                <w:i/>
              </w:rPr>
              <w:t>Hablando</w:t>
            </w:r>
            <w:r>
              <w:t xml:space="preserve"> se entiende la gente</w:t>
            </w:r>
            <w:r w:rsidR="00D16FAE">
              <w:t>.</w:t>
            </w:r>
          </w:p>
        </w:tc>
        <w:tc>
          <w:tcPr>
            <w:tcW w:w="3260" w:type="dxa"/>
          </w:tcPr>
          <w:p w:rsidR="00BE4931" w:rsidRDefault="00BE4931" w:rsidP="00656D27"/>
        </w:tc>
        <w:tc>
          <w:tcPr>
            <w:tcW w:w="3402" w:type="dxa"/>
          </w:tcPr>
          <w:p w:rsidR="00BE4931" w:rsidRDefault="00801064" w:rsidP="00656D27">
            <w:pPr>
              <w:rPr>
                <w:b/>
              </w:rPr>
            </w:pPr>
            <w:r>
              <w:t xml:space="preserve">Los CC de lugar, tiempo y modo pueden sustituirse por los adverbios </w:t>
            </w:r>
            <w:r w:rsidRPr="00801064">
              <w:rPr>
                <w:b/>
              </w:rPr>
              <w:t>allí, entonces y así</w:t>
            </w:r>
          </w:p>
          <w:p w:rsidR="00D16FAE" w:rsidRDefault="00D16FAE" w:rsidP="00656D27">
            <w:pPr>
              <w:rPr>
                <w:b/>
              </w:rPr>
            </w:pPr>
          </w:p>
          <w:p w:rsidR="00801064" w:rsidRPr="00D16FAE" w:rsidRDefault="00801064" w:rsidP="00656D27">
            <w:r>
              <w:t xml:space="preserve">Ahora vive </w:t>
            </w:r>
            <w:r w:rsidRPr="00801064">
              <w:rPr>
                <w:i/>
              </w:rPr>
              <w:t>en Edimburgo</w:t>
            </w:r>
            <w:r>
              <w:t xml:space="preserve">=Ahora vive </w:t>
            </w:r>
            <w:r w:rsidRPr="00801064">
              <w:rPr>
                <w:b/>
              </w:rPr>
              <w:t>allí</w:t>
            </w:r>
            <w:r w:rsidR="00D16FAE">
              <w:t>.</w:t>
            </w:r>
          </w:p>
          <w:p w:rsidR="00801064" w:rsidRPr="00D16FAE" w:rsidRDefault="00801064" w:rsidP="00656D27">
            <w:r>
              <w:t xml:space="preserve">Hablaremos </w:t>
            </w:r>
            <w:r w:rsidRPr="00801064">
              <w:rPr>
                <w:i/>
              </w:rPr>
              <w:t>cuando llegues a casa</w:t>
            </w:r>
            <w:r>
              <w:t xml:space="preserve">=Hablaremos </w:t>
            </w:r>
            <w:r w:rsidRPr="00801064">
              <w:rPr>
                <w:b/>
              </w:rPr>
              <w:t>entonces</w:t>
            </w:r>
            <w:r w:rsidR="00D16FAE">
              <w:t>.</w:t>
            </w:r>
          </w:p>
          <w:p w:rsidR="00801064" w:rsidRPr="00D16FAE" w:rsidRDefault="00801064" w:rsidP="00656D27">
            <w:r>
              <w:t xml:space="preserve">Salta </w:t>
            </w:r>
            <w:r w:rsidRPr="00801064">
              <w:rPr>
                <w:i/>
              </w:rPr>
              <w:t>con los dos pies juntos</w:t>
            </w:r>
            <w:r>
              <w:t xml:space="preserve">=Salta </w:t>
            </w:r>
            <w:r w:rsidRPr="00801064">
              <w:rPr>
                <w:b/>
              </w:rPr>
              <w:t>así</w:t>
            </w:r>
            <w:r w:rsidR="00D16FAE">
              <w:t>.</w:t>
            </w:r>
          </w:p>
        </w:tc>
      </w:tr>
      <w:tr w:rsidR="00BE4931" w:rsidTr="008010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552" w:type="dxa"/>
          </w:tcPr>
          <w:p w:rsidR="00BE4931" w:rsidRDefault="00BE4931" w:rsidP="00656D27">
            <w:r>
              <w:t>Complemento de régimen verbal</w:t>
            </w:r>
          </w:p>
        </w:tc>
        <w:tc>
          <w:tcPr>
            <w:tcW w:w="3261" w:type="dxa"/>
          </w:tcPr>
          <w:p w:rsidR="00BE4931" w:rsidRDefault="00866710" w:rsidP="00656D27">
            <w:r>
              <w:t>El CRV es un sintagma preposicional que acompaña</w:t>
            </w:r>
            <w:r w:rsidR="00786125">
              <w:t xml:space="preserve"> obligatoriamente a algunos verbos para precisar su significado. Se dice que el verbo “rige” una preposición determinada.</w:t>
            </w:r>
          </w:p>
          <w:p w:rsidR="00E52746" w:rsidRDefault="00E52746" w:rsidP="00656D27">
            <w:r>
              <w:t>Se diferencia del CC en que, al suprimirlo, la oración pierde sentido.</w:t>
            </w:r>
          </w:p>
          <w:p w:rsidR="00E52746" w:rsidRPr="00E52746" w:rsidRDefault="00E52746" w:rsidP="00E52746">
            <w:pPr>
              <w:rPr>
                <w:i/>
                <w:u w:val="single"/>
              </w:rPr>
            </w:pPr>
            <w:r w:rsidRPr="00E52746">
              <w:rPr>
                <w:i/>
                <w:u w:val="single"/>
              </w:rPr>
              <w:t>Por la tarde</w:t>
            </w:r>
            <w:r>
              <w:t xml:space="preserve"> cuidaré </w:t>
            </w:r>
            <w:r>
              <w:rPr>
                <w:i/>
                <w:u w:val="single"/>
              </w:rPr>
              <w:t>de tu perro</w:t>
            </w:r>
          </w:p>
          <w:p w:rsidR="00E52746" w:rsidRPr="00E52746" w:rsidRDefault="00E52746" w:rsidP="00656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CCT                                        CRV</w:t>
            </w:r>
          </w:p>
        </w:tc>
        <w:tc>
          <w:tcPr>
            <w:tcW w:w="3118" w:type="dxa"/>
          </w:tcPr>
          <w:p w:rsidR="00DB00F8" w:rsidRDefault="00DB00F8" w:rsidP="00656D27">
            <w:pPr>
              <w:rPr>
                <w:i/>
              </w:rPr>
            </w:pPr>
            <w:proofErr w:type="spellStart"/>
            <w:r>
              <w:t>Prep</w:t>
            </w:r>
            <w:proofErr w:type="spellEnd"/>
            <w:r>
              <w:t xml:space="preserve"> +SN: Me acordé </w:t>
            </w:r>
            <w:r w:rsidRPr="00DB00F8">
              <w:rPr>
                <w:i/>
              </w:rPr>
              <w:t>de mi familia</w:t>
            </w:r>
            <w:r w:rsidR="00D16FAE">
              <w:rPr>
                <w:i/>
              </w:rPr>
              <w:t>.</w:t>
            </w:r>
          </w:p>
          <w:p w:rsidR="00DB00F8" w:rsidRDefault="00DB00F8" w:rsidP="00656D27">
            <w:pPr>
              <w:rPr>
                <w:i/>
              </w:rPr>
            </w:pPr>
            <w:proofErr w:type="spellStart"/>
            <w:r>
              <w:t>Prep+infinitivo</w:t>
            </w:r>
            <w:proofErr w:type="spellEnd"/>
            <w:r>
              <w:t xml:space="preserve">: Me acordé </w:t>
            </w:r>
            <w:r w:rsidRPr="00DB00F8">
              <w:rPr>
                <w:i/>
              </w:rPr>
              <w:t>de enviar la postal</w:t>
            </w:r>
            <w:r w:rsidR="00D16FAE">
              <w:rPr>
                <w:i/>
              </w:rPr>
              <w:t>.</w:t>
            </w:r>
          </w:p>
          <w:p w:rsidR="00DB00F8" w:rsidRDefault="00DB00F8" w:rsidP="00656D27">
            <w:proofErr w:type="spellStart"/>
            <w:r>
              <w:t>Prep+pronombre</w:t>
            </w:r>
            <w:proofErr w:type="spellEnd"/>
            <w:r>
              <w:t xml:space="preserve">: Me acordé </w:t>
            </w:r>
            <w:r w:rsidRPr="00DB00F8">
              <w:rPr>
                <w:i/>
              </w:rPr>
              <w:t>de vosotros</w:t>
            </w:r>
            <w:r w:rsidR="00D16FAE">
              <w:rPr>
                <w:i/>
              </w:rPr>
              <w:t>.</w:t>
            </w:r>
          </w:p>
          <w:p w:rsidR="00130923" w:rsidRPr="00130923" w:rsidRDefault="00130923" w:rsidP="00656D27">
            <w:proofErr w:type="spellStart"/>
            <w:r>
              <w:t>Prep+oración</w:t>
            </w:r>
            <w:proofErr w:type="spellEnd"/>
            <w:r>
              <w:t xml:space="preserve">: Me acuerdo </w:t>
            </w:r>
            <w:r>
              <w:rPr>
                <w:i/>
              </w:rPr>
              <w:t>de lo que me dijis</w:t>
            </w:r>
            <w:r w:rsidRPr="00130923">
              <w:rPr>
                <w:i/>
              </w:rPr>
              <w:t>te</w:t>
            </w:r>
            <w:r w:rsidR="00D16FAE">
              <w:rPr>
                <w:i/>
              </w:rPr>
              <w:t>.</w:t>
            </w:r>
          </w:p>
        </w:tc>
        <w:tc>
          <w:tcPr>
            <w:tcW w:w="3260" w:type="dxa"/>
          </w:tcPr>
          <w:p w:rsidR="00BE4931" w:rsidRDefault="00BE4931" w:rsidP="00656D27"/>
        </w:tc>
        <w:tc>
          <w:tcPr>
            <w:tcW w:w="3402" w:type="dxa"/>
          </w:tcPr>
          <w:p w:rsidR="00BE4931" w:rsidRDefault="00130923" w:rsidP="00656D27">
            <w:pPr>
              <w:rPr>
                <w:b/>
              </w:rPr>
            </w:pPr>
            <w:proofErr w:type="spellStart"/>
            <w:r>
              <w:t>Prep+</w:t>
            </w:r>
            <w:r w:rsidRPr="00130923">
              <w:rPr>
                <w:b/>
              </w:rPr>
              <w:t>pronombre</w:t>
            </w:r>
            <w:proofErr w:type="spellEnd"/>
            <w:r w:rsidRPr="00130923">
              <w:rPr>
                <w:b/>
              </w:rPr>
              <w:t xml:space="preserve"> tónico</w:t>
            </w:r>
          </w:p>
          <w:p w:rsidR="00D16FAE" w:rsidRDefault="00D16FAE" w:rsidP="00656D27"/>
          <w:p w:rsidR="00130923" w:rsidRPr="00D16FAE" w:rsidRDefault="00130923" w:rsidP="00656D27">
            <w:r>
              <w:t xml:space="preserve">Me acordé </w:t>
            </w:r>
            <w:r w:rsidRPr="00130923">
              <w:rPr>
                <w:i/>
              </w:rPr>
              <w:t>de mi familia</w:t>
            </w:r>
            <w:r>
              <w:t xml:space="preserve">=Me acordé </w:t>
            </w:r>
            <w:r w:rsidRPr="00130923">
              <w:rPr>
                <w:b/>
              </w:rPr>
              <w:t>de ella</w:t>
            </w:r>
            <w:r w:rsidR="00D16FAE">
              <w:t>.</w:t>
            </w:r>
          </w:p>
          <w:p w:rsidR="00130923" w:rsidRPr="00D16FAE" w:rsidRDefault="00130923" w:rsidP="00656D27">
            <w:r>
              <w:t xml:space="preserve">Me acordé </w:t>
            </w:r>
            <w:r w:rsidRPr="00130923">
              <w:rPr>
                <w:i/>
              </w:rPr>
              <w:t>de enviar la postal</w:t>
            </w:r>
            <w:r>
              <w:t xml:space="preserve">= Me acordé </w:t>
            </w:r>
            <w:r w:rsidRPr="00130923">
              <w:rPr>
                <w:b/>
              </w:rPr>
              <w:t>de eso</w:t>
            </w:r>
            <w:r w:rsidR="00D16FAE">
              <w:t>.</w:t>
            </w:r>
          </w:p>
        </w:tc>
      </w:tr>
      <w:tr w:rsidR="00872E0E" w:rsidTr="008010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2552" w:type="dxa"/>
          </w:tcPr>
          <w:p w:rsidR="00872E0E" w:rsidRDefault="00872E0E" w:rsidP="00656D27">
            <w:r>
              <w:t>Complemento agente</w:t>
            </w:r>
          </w:p>
        </w:tc>
        <w:tc>
          <w:tcPr>
            <w:tcW w:w="3261" w:type="dxa"/>
          </w:tcPr>
          <w:p w:rsidR="00872E0E" w:rsidRDefault="00872E0E" w:rsidP="00656D27">
            <w:r>
              <w:t xml:space="preserve">El </w:t>
            </w:r>
            <w:proofErr w:type="spellStart"/>
            <w:r>
              <w:t>C.Ag</w:t>
            </w:r>
            <w:proofErr w:type="spellEnd"/>
            <w:r>
              <w:t xml:space="preserve"> está presente sólo en las oraciones pasivas e indica el ser o elemento que lleva a cabo la acción</w:t>
            </w:r>
            <w:r w:rsidR="00FA3FD2">
              <w:t>.</w:t>
            </w:r>
          </w:p>
        </w:tc>
        <w:tc>
          <w:tcPr>
            <w:tcW w:w="3118" w:type="dxa"/>
          </w:tcPr>
          <w:p w:rsidR="00872E0E" w:rsidRDefault="00872E0E" w:rsidP="00656D27">
            <w:proofErr w:type="spellStart"/>
            <w:r>
              <w:t>Por+SN</w:t>
            </w:r>
            <w:proofErr w:type="spellEnd"/>
            <w:r>
              <w:t xml:space="preserve">: Los galardonados serán anunciados </w:t>
            </w:r>
            <w:r w:rsidRPr="009A7AE0">
              <w:rPr>
                <w:i/>
              </w:rPr>
              <w:t>por la presentadora</w:t>
            </w:r>
            <w:r w:rsidR="00FA3FD2">
              <w:rPr>
                <w:i/>
              </w:rPr>
              <w:t>.</w:t>
            </w:r>
          </w:p>
          <w:p w:rsidR="00872E0E" w:rsidRDefault="00872E0E" w:rsidP="00656D27">
            <w:proofErr w:type="spellStart"/>
            <w:r>
              <w:t>Por+pronombre</w:t>
            </w:r>
            <w:proofErr w:type="spellEnd"/>
            <w:r>
              <w:t xml:space="preserve">: La lista fue preparada </w:t>
            </w:r>
            <w:r w:rsidRPr="009A7AE0">
              <w:rPr>
                <w:i/>
              </w:rPr>
              <w:t>por ellos</w:t>
            </w:r>
            <w:r w:rsidR="00FA3FD2">
              <w:rPr>
                <w:i/>
              </w:rPr>
              <w:t>.</w:t>
            </w:r>
          </w:p>
          <w:p w:rsidR="00872E0E" w:rsidRDefault="00872E0E" w:rsidP="00656D27">
            <w:proofErr w:type="spellStart"/>
            <w:r>
              <w:t>Por+oración</w:t>
            </w:r>
            <w:proofErr w:type="spellEnd"/>
            <w:r>
              <w:t xml:space="preserve">: La ganadora fue aplaudida </w:t>
            </w:r>
            <w:r w:rsidRPr="009A7AE0">
              <w:rPr>
                <w:i/>
              </w:rPr>
              <w:t>por los que estaban en la meta</w:t>
            </w:r>
            <w:r w:rsidR="00FA3FD2">
              <w:rPr>
                <w:i/>
              </w:rPr>
              <w:t>.</w:t>
            </w:r>
          </w:p>
        </w:tc>
        <w:tc>
          <w:tcPr>
            <w:tcW w:w="3260" w:type="dxa"/>
          </w:tcPr>
          <w:p w:rsidR="00872E0E" w:rsidRPr="00872E0E" w:rsidRDefault="00872E0E" w:rsidP="007925CB">
            <w:r>
              <w:t xml:space="preserve">Al transformar una oración pasiva en activa, el </w:t>
            </w:r>
            <w:proofErr w:type="spellStart"/>
            <w:r>
              <w:t>C.Ag</w:t>
            </w:r>
            <w:proofErr w:type="spellEnd"/>
            <w:r>
              <w:t xml:space="preserve"> se convierte en sujeto y el sujeto en CD.</w:t>
            </w:r>
          </w:p>
          <w:p w:rsidR="00872E0E" w:rsidRDefault="00872E0E" w:rsidP="007925CB">
            <w:r>
              <w:rPr>
                <w:i/>
                <w:u w:val="single"/>
              </w:rPr>
              <w:t>Esta</w:t>
            </w:r>
            <w:r w:rsidRPr="00872E0E">
              <w:rPr>
                <w:i/>
                <w:u w:val="single"/>
              </w:rPr>
              <w:t xml:space="preserve"> carta certificada</w:t>
            </w:r>
            <w:r>
              <w:t xml:space="preserve"> ha sido </w:t>
            </w:r>
          </w:p>
          <w:p w:rsidR="00872E0E" w:rsidRPr="00872E0E" w:rsidRDefault="00872E0E" w:rsidP="007925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Sujeto</w:t>
            </w:r>
          </w:p>
          <w:p w:rsidR="00872E0E" w:rsidRDefault="00872E0E" w:rsidP="007925CB">
            <w:r>
              <w:t xml:space="preserve">traída </w:t>
            </w:r>
            <w:r w:rsidRPr="00872E0E">
              <w:rPr>
                <w:i/>
                <w:u w:val="single"/>
              </w:rPr>
              <w:t>por el cartero</w:t>
            </w:r>
          </w:p>
          <w:p w:rsidR="00872E0E" w:rsidRDefault="00872E0E" w:rsidP="007925CB">
            <w:pPr>
              <w:rPr>
                <w:sz w:val="18"/>
                <w:szCs w:val="18"/>
              </w:rPr>
            </w:pPr>
            <w:r>
              <w:t xml:space="preserve">             </w:t>
            </w:r>
            <w:proofErr w:type="spellStart"/>
            <w:r>
              <w:rPr>
                <w:sz w:val="18"/>
                <w:szCs w:val="18"/>
              </w:rPr>
              <w:t>C.Ag</w:t>
            </w:r>
            <w:proofErr w:type="spellEnd"/>
          </w:p>
          <w:p w:rsidR="00872E0E" w:rsidRDefault="00872E0E" w:rsidP="00872E0E">
            <w:pPr>
              <w:rPr>
                <w:i/>
                <w:u w:val="single"/>
              </w:rPr>
            </w:pPr>
            <w:r w:rsidRPr="00872E0E">
              <w:rPr>
                <w:i/>
                <w:u w:val="single"/>
              </w:rPr>
              <w:t>El cartero</w:t>
            </w:r>
            <w:r>
              <w:t xml:space="preserve"> ha traído </w:t>
            </w:r>
            <w:r w:rsidRPr="00872E0E">
              <w:rPr>
                <w:i/>
                <w:u w:val="single"/>
              </w:rPr>
              <w:t xml:space="preserve">esta carta </w:t>
            </w:r>
          </w:p>
          <w:p w:rsidR="00872E0E" w:rsidRPr="00872E0E" w:rsidRDefault="00872E0E" w:rsidP="00872E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Sujeto                                  CD</w:t>
            </w:r>
          </w:p>
          <w:p w:rsidR="00872E0E" w:rsidRPr="00872E0E" w:rsidRDefault="00872E0E" w:rsidP="007925CB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72E0E" w:rsidRDefault="00872E0E" w:rsidP="00656D27"/>
        </w:tc>
      </w:tr>
    </w:tbl>
    <w:p w:rsidR="00D91CE1" w:rsidRDefault="00D91CE1"/>
    <w:sectPr w:rsidR="00D91CE1" w:rsidSect="00AA4FAE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31" w:rsidRDefault="00BE4931" w:rsidP="00BE4931">
      <w:pPr>
        <w:spacing w:after="0" w:line="240" w:lineRule="auto"/>
      </w:pPr>
      <w:r>
        <w:separator/>
      </w:r>
    </w:p>
  </w:endnote>
  <w:endnote w:type="continuationSeparator" w:id="0">
    <w:p w:rsidR="00BE4931" w:rsidRDefault="00BE4931" w:rsidP="00BE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31" w:rsidRDefault="00BE4931" w:rsidP="00BE4931">
      <w:pPr>
        <w:spacing w:after="0" w:line="240" w:lineRule="auto"/>
      </w:pPr>
      <w:r>
        <w:separator/>
      </w:r>
    </w:p>
  </w:footnote>
  <w:footnote w:type="continuationSeparator" w:id="0">
    <w:p w:rsidR="00BE4931" w:rsidRDefault="00BE4931" w:rsidP="00BE49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59"/>
    <w:rsid w:val="00056BAA"/>
    <w:rsid w:val="000819F0"/>
    <w:rsid w:val="00103E5D"/>
    <w:rsid w:val="00104059"/>
    <w:rsid w:val="00130923"/>
    <w:rsid w:val="00160043"/>
    <w:rsid w:val="0028506C"/>
    <w:rsid w:val="00440D3E"/>
    <w:rsid w:val="004E47B8"/>
    <w:rsid w:val="004F64EB"/>
    <w:rsid w:val="00502075"/>
    <w:rsid w:val="00536EE5"/>
    <w:rsid w:val="005871BB"/>
    <w:rsid w:val="00603888"/>
    <w:rsid w:val="00616B57"/>
    <w:rsid w:val="00656D27"/>
    <w:rsid w:val="006841D7"/>
    <w:rsid w:val="00783845"/>
    <w:rsid w:val="00786125"/>
    <w:rsid w:val="00801064"/>
    <w:rsid w:val="00866710"/>
    <w:rsid w:val="00872E0E"/>
    <w:rsid w:val="00886A2B"/>
    <w:rsid w:val="008D4533"/>
    <w:rsid w:val="0099085A"/>
    <w:rsid w:val="009A7AE0"/>
    <w:rsid w:val="009C00F8"/>
    <w:rsid w:val="00AA4FAE"/>
    <w:rsid w:val="00B85002"/>
    <w:rsid w:val="00BD08A9"/>
    <w:rsid w:val="00BE4931"/>
    <w:rsid w:val="00C12073"/>
    <w:rsid w:val="00D16FAE"/>
    <w:rsid w:val="00D53E8D"/>
    <w:rsid w:val="00D70E8A"/>
    <w:rsid w:val="00D91CE1"/>
    <w:rsid w:val="00DB00F8"/>
    <w:rsid w:val="00E475F6"/>
    <w:rsid w:val="00E52746"/>
    <w:rsid w:val="00E65A42"/>
    <w:rsid w:val="00F71476"/>
    <w:rsid w:val="00FA146C"/>
    <w:rsid w:val="00FA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4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31"/>
  </w:style>
  <w:style w:type="paragraph" w:styleId="Piedepgina">
    <w:name w:val="footer"/>
    <w:basedOn w:val="Normal"/>
    <w:link w:val="PiedepginaCar"/>
    <w:uiPriority w:val="99"/>
    <w:unhideWhenUsed/>
    <w:rsid w:val="00BE4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4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4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4931"/>
  </w:style>
  <w:style w:type="paragraph" w:styleId="Piedepgina">
    <w:name w:val="footer"/>
    <w:basedOn w:val="Normal"/>
    <w:link w:val="PiedepginaCar"/>
    <w:uiPriority w:val="99"/>
    <w:unhideWhenUsed/>
    <w:rsid w:val="00BE49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Puig</dc:creator>
  <cp:lastModifiedBy>Puig</cp:lastModifiedBy>
  <cp:revision>44</cp:revision>
  <cp:lastPrinted>2018-02-09T13:00:00Z</cp:lastPrinted>
  <dcterms:created xsi:type="dcterms:W3CDTF">2018-02-06T12:14:00Z</dcterms:created>
  <dcterms:modified xsi:type="dcterms:W3CDTF">2018-02-09T13:11:00Z</dcterms:modified>
</cp:coreProperties>
</file>