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A7130" w14:textId="36EF3AE2" w:rsidR="003C5006" w:rsidRDefault="001F4D87">
      <w:pPr>
        <w:rPr>
          <w:b/>
          <w:bCs/>
          <w:sz w:val="32"/>
          <w:szCs w:val="32"/>
          <w:lang w:val="ca-ES"/>
        </w:rPr>
      </w:pPr>
      <w:r w:rsidRPr="001F4D87">
        <w:rPr>
          <w:b/>
          <w:bCs/>
          <w:sz w:val="32"/>
          <w:szCs w:val="32"/>
          <w:lang w:val="ca-ES"/>
        </w:rPr>
        <w:t xml:space="preserve">Filosofia </w:t>
      </w:r>
      <w:r>
        <w:rPr>
          <w:b/>
          <w:bCs/>
          <w:sz w:val="32"/>
          <w:szCs w:val="32"/>
          <w:lang w:val="ca-ES"/>
        </w:rPr>
        <w:t>cristiana (s.III-X</w:t>
      </w:r>
      <w:r w:rsidR="001B2817">
        <w:rPr>
          <w:b/>
          <w:bCs/>
          <w:sz w:val="32"/>
          <w:szCs w:val="32"/>
          <w:lang w:val="ca-ES"/>
        </w:rPr>
        <w:t>I</w:t>
      </w:r>
      <w:r>
        <w:rPr>
          <w:b/>
          <w:bCs/>
          <w:sz w:val="32"/>
          <w:szCs w:val="32"/>
          <w:lang w:val="ca-ES"/>
        </w:rPr>
        <w:t>V: filosofia medieval)</w:t>
      </w:r>
    </w:p>
    <w:p w14:paraId="54E85D9C" w14:textId="715BFA5E" w:rsidR="001F4D87" w:rsidRPr="00572F7B" w:rsidRDefault="001F4D87">
      <w:pPr>
        <w:rPr>
          <w:b/>
          <w:bCs/>
          <w:sz w:val="16"/>
          <w:szCs w:val="16"/>
          <w:lang w:val="ca-ES"/>
        </w:rPr>
      </w:pPr>
    </w:p>
    <w:p w14:paraId="1B4854DA" w14:textId="6D2618B2" w:rsidR="001B2817" w:rsidRPr="004E7E8C" w:rsidRDefault="004E7E8C" w:rsidP="004E7E8C">
      <w:pPr>
        <w:jc w:val="center"/>
        <w:rPr>
          <w:b/>
          <w:bCs/>
          <w:lang w:val="ca-ES"/>
        </w:rPr>
      </w:pPr>
      <w:r w:rsidRPr="004E7E8C">
        <w:rPr>
          <w:b/>
          <w:bCs/>
          <w:lang w:val="ca-ES"/>
        </w:rPr>
        <w:t>ROMA:</w:t>
      </w:r>
    </w:p>
    <w:p w14:paraId="70A0DA09" w14:textId="0C4AA1C2" w:rsidR="001F4D87" w:rsidRDefault="004E7E8C">
      <w:pPr>
        <w:rPr>
          <w:lang w:val="ca-ES"/>
        </w:rPr>
      </w:pPr>
      <w:r>
        <w:rPr>
          <w:b/>
          <w:bCs/>
          <w:lang w:val="ca-ES"/>
        </w:rPr>
        <w:t xml:space="preserve">1. </w:t>
      </w:r>
      <w:r w:rsidR="001F4D87" w:rsidRPr="001B2817">
        <w:rPr>
          <w:b/>
          <w:bCs/>
          <w:lang w:val="ca-ES"/>
        </w:rPr>
        <w:t>Apologisme</w:t>
      </w:r>
      <w:r w:rsidR="001F4D87">
        <w:rPr>
          <w:lang w:val="ca-ES"/>
        </w:rPr>
        <w:t xml:space="preserve"> (segle III-IV): </w:t>
      </w:r>
    </w:p>
    <w:p w14:paraId="09194F73" w14:textId="7A07CC91" w:rsidR="001F4D87" w:rsidRDefault="001F4D87">
      <w:pPr>
        <w:rPr>
          <w:lang w:val="ca-ES"/>
        </w:rPr>
      </w:pPr>
      <w:r>
        <w:rPr>
          <w:lang w:val="ca-ES"/>
        </w:rPr>
        <w:tab/>
        <w:t>Defensa (</w:t>
      </w:r>
      <w:r w:rsidRPr="001F4D87">
        <w:rPr>
          <w:i/>
          <w:iCs/>
          <w:lang w:val="ca-ES"/>
        </w:rPr>
        <w:t>apologia</w:t>
      </w:r>
      <w:r>
        <w:rPr>
          <w:lang w:val="ca-ES"/>
        </w:rPr>
        <w:t>) aferrissada de la nova religió de Crist.</w:t>
      </w:r>
    </w:p>
    <w:p w14:paraId="183FC25A" w14:textId="2E965F16" w:rsidR="001F4D87" w:rsidRDefault="001F4D87">
      <w:pPr>
        <w:rPr>
          <w:lang w:val="ca-ES"/>
        </w:rPr>
      </w:pPr>
      <w:r>
        <w:rPr>
          <w:lang w:val="ca-ES"/>
        </w:rPr>
        <w:tab/>
      </w:r>
      <w:r w:rsidR="00A93A7D">
        <w:rPr>
          <w:lang w:val="ca-ES"/>
        </w:rPr>
        <w:t xml:space="preserve">Qüestió raó-fe: </w:t>
      </w:r>
      <w:r>
        <w:rPr>
          <w:lang w:val="ca-ES"/>
        </w:rPr>
        <w:t>La fe és superior a la raó: Tertulià (s.III)</w:t>
      </w:r>
      <w:r w:rsidR="00A93A7D">
        <w:rPr>
          <w:lang w:val="ca-ES"/>
        </w:rPr>
        <w:t xml:space="preserve"> (Fideisme)</w:t>
      </w:r>
    </w:p>
    <w:p w14:paraId="30970AED" w14:textId="00E04684" w:rsidR="001F4D87" w:rsidRDefault="001F4D87">
      <w:pPr>
        <w:rPr>
          <w:lang w:val="ca-ES"/>
        </w:rPr>
      </w:pPr>
    </w:p>
    <w:p w14:paraId="53EBFA6F" w14:textId="63AED23A" w:rsidR="001B2817" w:rsidRDefault="004E7E8C" w:rsidP="004E7E8C">
      <w:pPr>
        <w:jc w:val="center"/>
        <w:rPr>
          <w:lang w:val="ca-ES"/>
        </w:rPr>
      </w:pPr>
      <w:r w:rsidRPr="004E7E8C">
        <w:rPr>
          <w:b/>
          <w:bCs/>
          <w:lang w:val="ca-ES"/>
        </w:rPr>
        <w:t>ALTA EDAT MITJANA</w:t>
      </w:r>
      <w:r>
        <w:rPr>
          <w:lang w:val="ca-ES"/>
        </w:rPr>
        <w:t xml:space="preserve"> </w:t>
      </w:r>
      <w:r w:rsidR="001B2817">
        <w:rPr>
          <w:lang w:val="ca-ES"/>
        </w:rPr>
        <w:t>(Europa en crisi política-social):</w:t>
      </w:r>
    </w:p>
    <w:p w14:paraId="36FDE4C9" w14:textId="22177222" w:rsidR="001F4D87" w:rsidRDefault="004E7E8C">
      <w:pPr>
        <w:rPr>
          <w:i/>
          <w:iCs/>
          <w:lang w:val="ca-ES"/>
        </w:rPr>
      </w:pPr>
      <w:r>
        <w:rPr>
          <w:b/>
          <w:bCs/>
          <w:lang w:val="ca-ES"/>
        </w:rPr>
        <w:t xml:space="preserve">2. </w:t>
      </w:r>
      <w:r w:rsidR="001F4D87" w:rsidRPr="001B2817">
        <w:rPr>
          <w:b/>
          <w:bCs/>
          <w:lang w:val="ca-ES"/>
        </w:rPr>
        <w:t>Patrística</w:t>
      </w:r>
      <w:r w:rsidR="001F4D87">
        <w:rPr>
          <w:lang w:val="ca-ES"/>
        </w:rPr>
        <w:t xml:space="preserve"> (s.V-X: època dels pares de l’església, </w:t>
      </w:r>
      <w:r w:rsidR="001F4D87" w:rsidRPr="001F4D87">
        <w:rPr>
          <w:i/>
          <w:iCs/>
          <w:lang w:val="ca-ES"/>
        </w:rPr>
        <w:t>pater</w:t>
      </w:r>
      <w:r w:rsidR="001F4D87">
        <w:rPr>
          <w:i/>
          <w:iCs/>
          <w:lang w:val="ca-ES"/>
        </w:rPr>
        <w:t xml:space="preserve">: </w:t>
      </w:r>
      <w:r w:rsidR="001F4D87" w:rsidRPr="001F4D87">
        <w:rPr>
          <w:lang w:val="ca-ES"/>
        </w:rPr>
        <w:t>Boeci, Sant Bonaventura, Sant Agustí</w:t>
      </w:r>
      <w:r w:rsidR="001F4D87">
        <w:rPr>
          <w:i/>
          <w:iCs/>
          <w:lang w:val="ca-ES"/>
        </w:rPr>
        <w:t>)</w:t>
      </w:r>
    </w:p>
    <w:p w14:paraId="207DA36F" w14:textId="47981DD3" w:rsidR="001F4D87" w:rsidRDefault="001F4D87">
      <w:pPr>
        <w:rPr>
          <w:i/>
          <w:iCs/>
          <w:lang w:val="ca-ES"/>
        </w:rPr>
      </w:pPr>
      <w:r>
        <w:rPr>
          <w:i/>
          <w:iCs/>
          <w:lang w:val="ca-ES"/>
        </w:rPr>
        <w:tab/>
      </w:r>
      <w:r w:rsidRPr="001B2817">
        <w:rPr>
          <w:u w:val="single"/>
          <w:lang w:val="ca-ES"/>
        </w:rPr>
        <w:t>Sant Agustí</w:t>
      </w:r>
      <w:r w:rsidR="001B2817">
        <w:rPr>
          <w:u w:val="single"/>
          <w:lang w:val="ca-ES"/>
        </w:rPr>
        <w:t xml:space="preserve"> d’Hipona</w:t>
      </w:r>
      <w:r>
        <w:rPr>
          <w:lang w:val="ca-ES"/>
        </w:rPr>
        <w:t xml:space="preserve"> (Tagaste 354 - Hipona 430): </w:t>
      </w:r>
      <w:r w:rsidRPr="001F4D87">
        <w:rPr>
          <w:i/>
          <w:iCs/>
          <w:lang w:val="ca-ES"/>
        </w:rPr>
        <w:t>Les confessions, La ciutat de Déu</w:t>
      </w:r>
    </w:p>
    <w:p w14:paraId="75A14E02" w14:textId="0AE389D8" w:rsidR="001F4D87" w:rsidRPr="001F4D87" w:rsidRDefault="001F4D87">
      <w:pPr>
        <w:rPr>
          <w:lang w:val="ca-ES"/>
        </w:rPr>
      </w:pPr>
      <w:r>
        <w:rPr>
          <w:i/>
          <w:iCs/>
          <w:lang w:val="ca-ES"/>
        </w:rPr>
        <w:tab/>
      </w:r>
      <w:r>
        <w:rPr>
          <w:lang w:val="ca-ES"/>
        </w:rPr>
        <w:t>Gran influència platònica, inclús en l’estil</w:t>
      </w:r>
      <w:r w:rsidR="00D40C1E">
        <w:rPr>
          <w:lang w:val="ca-ES"/>
        </w:rPr>
        <w:t xml:space="preserve"> (</w:t>
      </w:r>
      <w:r w:rsidR="00A93A7D">
        <w:rPr>
          <w:lang w:val="ca-ES"/>
        </w:rPr>
        <w:t>Descartes, influït per Plató via Sant Agustí)</w:t>
      </w:r>
    </w:p>
    <w:p w14:paraId="2A1ABBAB" w14:textId="2B0EEF2D" w:rsidR="001F4D87" w:rsidRPr="00A93A7D" w:rsidRDefault="001F4D87">
      <w:pPr>
        <w:rPr>
          <w:lang w:val="ca-ES"/>
        </w:rPr>
      </w:pPr>
      <w:r w:rsidRPr="001F4D87">
        <w:rPr>
          <w:lang w:val="ca-ES"/>
        </w:rPr>
        <w:tab/>
      </w:r>
      <w:r>
        <w:rPr>
          <w:lang w:val="ca-ES"/>
        </w:rPr>
        <w:t xml:space="preserve">Qüestió raó-fe: </w:t>
      </w:r>
      <w:r w:rsidRPr="001F4D87">
        <w:rPr>
          <w:i/>
          <w:iCs/>
          <w:lang w:val="ca-ES"/>
        </w:rPr>
        <w:t>ratio ancilla theologiae</w:t>
      </w:r>
      <w:r w:rsidR="00A93A7D">
        <w:rPr>
          <w:i/>
          <w:iCs/>
          <w:lang w:val="ca-ES"/>
        </w:rPr>
        <w:t xml:space="preserve"> </w:t>
      </w:r>
      <w:r w:rsidR="00A93A7D">
        <w:rPr>
          <w:lang w:val="ca-ES"/>
        </w:rPr>
        <w:t>(la raó és serfa de la fe)</w:t>
      </w:r>
    </w:p>
    <w:p w14:paraId="46EA2528" w14:textId="7F845381" w:rsidR="001F4D87" w:rsidRDefault="001F4D87" w:rsidP="001F4D87">
      <w:pPr>
        <w:ind w:left="708"/>
        <w:rPr>
          <w:lang w:val="ca-ES"/>
        </w:rPr>
      </w:pPr>
      <w:r>
        <w:rPr>
          <w:lang w:val="ca-ES"/>
        </w:rPr>
        <w:t>Coneixement sensible i coneixement de veritats eternes (</w:t>
      </w:r>
      <w:r w:rsidR="004C58BD">
        <w:rPr>
          <w:lang w:val="ca-ES"/>
        </w:rPr>
        <w:t xml:space="preserve">dogmatisme):  </w:t>
      </w:r>
      <w:r>
        <w:rPr>
          <w:lang w:val="ca-ES"/>
        </w:rPr>
        <w:t>lògiques, morals, metafísiques</w:t>
      </w:r>
      <w:r w:rsidR="004C58BD">
        <w:rPr>
          <w:lang w:val="ca-ES"/>
        </w:rPr>
        <w:t xml:space="preserve"> + </w:t>
      </w:r>
      <w:r>
        <w:rPr>
          <w:lang w:val="ca-ES"/>
        </w:rPr>
        <w:t>perill i lluita contra l’escepticisme (</w:t>
      </w:r>
      <w:r w:rsidRPr="001F4D87">
        <w:rPr>
          <w:i/>
          <w:iCs/>
          <w:lang w:val="ca-ES"/>
        </w:rPr>
        <w:t>si fallor, sum</w:t>
      </w:r>
      <w:r w:rsidR="004C58BD">
        <w:rPr>
          <w:i/>
          <w:iCs/>
          <w:lang w:val="ca-ES"/>
        </w:rPr>
        <w:t xml:space="preserve">; </w:t>
      </w:r>
      <w:r w:rsidR="004C58BD" w:rsidRPr="004C58BD">
        <w:rPr>
          <w:lang w:val="ca-ES"/>
        </w:rPr>
        <w:t>si m’equivoco, soc</w:t>
      </w:r>
      <w:r>
        <w:rPr>
          <w:lang w:val="ca-ES"/>
        </w:rPr>
        <w:t>)</w:t>
      </w:r>
    </w:p>
    <w:p w14:paraId="3CB788A7" w14:textId="640CB34E" w:rsidR="00572F7B" w:rsidRDefault="00572F7B" w:rsidP="001F4D87">
      <w:pPr>
        <w:ind w:left="708"/>
        <w:rPr>
          <w:lang w:val="ca-ES"/>
        </w:rPr>
      </w:pPr>
      <w:r>
        <w:rPr>
          <w:lang w:val="ca-ES"/>
        </w:rPr>
        <w:t>Demostració gnoseològica de l’existència de Déu</w:t>
      </w:r>
    </w:p>
    <w:p w14:paraId="5647A39B" w14:textId="5BFEB5FE" w:rsidR="00133556" w:rsidRDefault="00133556" w:rsidP="001F4D87">
      <w:pPr>
        <w:ind w:left="708"/>
        <w:rPr>
          <w:lang w:val="ca-ES"/>
        </w:rPr>
      </w:pPr>
      <w:r>
        <w:rPr>
          <w:lang w:val="ca-ES"/>
        </w:rPr>
        <w:tab/>
      </w:r>
      <w:r>
        <w:rPr>
          <w:lang w:val="ca-ES"/>
        </w:rPr>
        <w:tab/>
        <w:t>-Existència de veritats eternes</w:t>
      </w:r>
      <w:r w:rsidR="005D002D">
        <w:rPr>
          <w:lang w:val="ca-ES"/>
        </w:rPr>
        <w:t xml:space="preserve"> (perfecció)</w:t>
      </w:r>
    </w:p>
    <w:p w14:paraId="5C4A4572" w14:textId="77777777" w:rsidR="00AF0EA4" w:rsidRDefault="00133556" w:rsidP="00AF0EA4">
      <w:pPr>
        <w:pBdr>
          <w:bottom w:val="single" w:sz="6" w:space="1" w:color="auto"/>
        </w:pBdr>
        <w:ind w:left="708"/>
        <w:rPr>
          <w:lang w:val="ca-ES"/>
        </w:rPr>
      </w:pPr>
      <w:r>
        <w:rPr>
          <w:lang w:val="ca-ES"/>
        </w:rPr>
        <w:tab/>
      </w:r>
      <w:r>
        <w:rPr>
          <w:lang w:val="ca-ES"/>
        </w:rPr>
        <w:tab/>
        <w:t>-Origen de les veritats eternes</w:t>
      </w:r>
      <w:r w:rsidR="00AF0EA4">
        <w:rPr>
          <w:lang w:val="ca-ES"/>
        </w:rPr>
        <w:t>: NO en els</w:t>
      </w:r>
      <w:r>
        <w:rPr>
          <w:lang w:val="ca-ES"/>
        </w:rPr>
        <w:t xml:space="preserve"> sentits, </w:t>
      </w:r>
      <w:r w:rsidR="00AF0EA4">
        <w:rPr>
          <w:lang w:val="ca-ES"/>
        </w:rPr>
        <w:t>raó humana</w:t>
      </w:r>
    </w:p>
    <w:p w14:paraId="238B1649" w14:textId="73471A15" w:rsidR="00133556" w:rsidRDefault="00AF0EA4" w:rsidP="00AF0EA4">
      <w:pPr>
        <w:pBdr>
          <w:bottom w:val="single" w:sz="6" w:space="1" w:color="auto"/>
        </w:pBdr>
        <w:ind w:left="708"/>
        <w:rPr>
          <w:lang w:val="ca-ES"/>
        </w:rPr>
      </w:pPr>
      <w:r>
        <w:rPr>
          <w:lang w:val="ca-ES"/>
        </w:rPr>
        <w:t xml:space="preserve">                              (</w:t>
      </w:r>
      <w:r w:rsidR="00133556">
        <w:rPr>
          <w:lang w:val="ca-ES"/>
        </w:rPr>
        <w:t xml:space="preserve">Motiu: causa </w:t>
      </w:r>
      <w:r>
        <w:rPr>
          <w:rFonts w:cstheme="minorHAnsi"/>
          <w:lang w:val="ca-ES"/>
        </w:rPr>
        <w:t>≥</w:t>
      </w:r>
      <w:r w:rsidR="00133556">
        <w:rPr>
          <w:lang w:val="ca-ES"/>
        </w:rPr>
        <w:t xml:space="preserve"> efecte</w:t>
      </w:r>
      <w:r>
        <w:rPr>
          <w:lang w:val="ca-ES"/>
        </w:rPr>
        <w:t>)</w:t>
      </w:r>
    </w:p>
    <w:p w14:paraId="36150315" w14:textId="5598CB2E" w:rsidR="00133556" w:rsidRDefault="00133556" w:rsidP="001F4D87">
      <w:pPr>
        <w:ind w:left="708"/>
        <w:rPr>
          <w:lang w:val="ca-ES"/>
        </w:rPr>
      </w:pPr>
      <w:r>
        <w:rPr>
          <w:lang w:val="ca-ES"/>
        </w:rPr>
        <w:tab/>
      </w:r>
      <w:r>
        <w:rPr>
          <w:lang w:val="ca-ES"/>
        </w:rPr>
        <w:tab/>
        <w:t>-Déu ha d’existir.</w:t>
      </w:r>
    </w:p>
    <w:p w14:paraId="61B791DB" w14:textId="77777777" w:rsidR="005D002D" w:rsidRDefault="005D002D" w:rsidP="001F4D87">
      <w:pPr>
        <w:ind w:left="708"/>
        <w:rPr>
          <w:lang w:val="ca-ES"/>
        </w:rPr>
      </w:pPr>
    </w:p>
    <w:p w14:paraId="1C0B8AEB" w14:textId="22F77D6F" w:rsidR="001F4D87" w:rsidRDefault="001B2817" w:rsidP="001F4D87">
      <w:pPr>
        <w:ind w:left="708"/>
        <w:rPr>
          <w:lang w:val="ca-ES"/>
        </w:rPr>
      </w:pPr>
      <w:r>
        <w:rPr>
          <w:lang w:val="ca-ES"/>
        </w:rPr>
        <w:t>Teoria sobre el mal i la llibertat: dignitat humana</w:t>
      </w:r>
    </w:p>
    <w:p w14:paraId="0B93C22D" w14:textId="3E8CEA53" w:rsidR="001B2817" w:rsidRDefault="001B2817" w:rsidP="001B2817">
      <w:pPr>
        <w:rPr>
          <w:lang w:val="ca-ES"/>
        </w:rPr>
      </w:pPr>
    </w:p>
    <w:p w14:paraId="66BA1820" w14:textId="77777777" w:rsidR="004E7E8C" w:rsidRDefault="004E7E8C" w:rsidP="004E7E8C">
      <w:pPr>
        <w:jc w:val="center"/>
        <w:rPr>
          <w:b/>
          <w:bCs/>
          <w:lang w:val="ca-ES"/>
        </w:rPr>
      </w:pPr>
      <w:r>
        <w:rPr>
          <w:b/>
          <w:bCs/>
          <w:lang w:val="ca-ES"/>
        </w:rPr>
        <w:t>BAIXA EDAT MITJANA</w:t>
      </w:r>
    </w:p>
    <w:p w14:paraId="68F32951" w14:textId="484052ED" w:rsidR="00572F7B" w:rsidRPr="004E7E8C" w:rsidRDefault="00572F7B" w:rsidP="004E7E8C">
      <w:pPr>
        <w:jc w:val="center"/>
        <w:rPr>
          <w:lang w:val="ca-ES"/>
        </w:rPr>
      </w:pPr>
      <w:r w:rsidRPr="004E7E8C">
        <w:rPr>
          <w:lang w:val="ca-ES"/>
        </w:rPr>
        <w:t>(època àlgida, recuperació econòmica i urbana</w:t>
      </w:r>
      <w:r w:rsidR="004E7E8C" w:rsidRPr="004E7E8C">
        <w:rPr>
          <w:lang w:val="ca-ES"/>
        </w:rPr>
        <w:t>: escoles catedralícies-primeres universitats):</w:t>
      </w:r>
    </w:p>
    <w:p w14:paraId="6ABF9154" w14:textId="6BB336D5" w:rsidR="001B2817" w:rsidRDefault="004E7E8C" w:rsidP="001B2817">
      <w:pPr>
        <w:rPr>
          <w:lang w:val="ca-ES"/>
        </w:rPr>
      </w:pPr>
      <w:r>
        <w:rPr>
          <w:b/>
          <w:bCs/>
          <w:lang w:val="ca-ES"/>
        </w:rPr>
        <w:t xml:space="preserve">3. </w:t>
      </w:r>
      <w:r w:rsidR="001B2817" w:rsidRPr="001B2817">
        <w:rPr>
          <w:b/>
          <w:bCs/>
          <w:lang w:val="ca-ES"/>
        </w:rPr>
        <w:t>Escolàstica</w:t>
      </w:r>
      <w:r w:rsidR="001B2817">
        <w:rPr>
          <w:lang w:val="ca-ES"/>
        </w:rPr>
        <w:t xml:space="preserve"> (s.XI-XV: esplendor, segles XII-XIII + crisi segle XIV)</w:t>
      </w:r>
    </w:p>
    <w:p w14:paraId="6D5F1239" w14:textId="1320BBFE" w:rsidR="001B2817" w:rsidRDefault="001B2817" w:rsidP="001B2817">
      <w:pPr>
        <w:rPr>
          <w:lang w:val="ca-ES"/>
        </w:rPr>
      </w:pPr>
      <w:r w:rsidRPr="001B2817">
        <w:rPr>
          <w:lang w:val="ca-ES"/>
        </w:rPr>
        <w:tab/>
      </w:r>
      <w:r w:rsidRPr="001B2817">
        <w:rPr>
          <w:u w:val="single"/>
          <w:lang w:val="ca-ES"/>
        </w:rPr>
        <w:t>Sant Anselm de Canterbury</w:t>
      </w:r>
      <w:r>
        <w:rPr>
          <w:b/>
          <w:bCs/>
          <w:lang w:val="ca-ES"/>
        </w:rPr>
        <w:t xml:space="preserve"> </w:t>
      </w:r>
      <w:r w:rsidRPr="001B2817">
        <w:rPr>
          <w:lang w:val="ca-ES"/>
        </w:rPr>
        <w:t>(1033-1109):</w:t>
      </w:r>
      <w:r>
        <w:rPr>
          <w:lang w:val="ca-ES"/>
        </w:rPr>
        <w:t xml:space="preserve"> </w:t>
      </w:r>
      <w:r w:rsidRPr="00572F7B">
        <w:rPr>
          <w:i/>
          <w:iCs/>
          <w:lang w:val="ca-ES"/>
        </w:rPr>
        <w:t>Proslogion</w:t>
      </w:r>
      <w:r w:rsidR="00572F7B">
        <w:rPr>
          <w:lang w:val="ca-ES"/>
        </w:rPr>
        <w:t xml:space="preserve">; </w:t>
      </w:r>
      <w:r>
        <w:rPr>
          <w:lang w:val="ca-ES"/>
        </w:rPr>
        <w:t>argument ontològic.</w:t>
      </w:r>
    </w:p>
    <w:p w14:paraId="392119E2" w14:textId="48C64A64" w:rsidR="001B2817" w:rsidRDefault="001B2817" w:rsidP="001B2817">
      <w:pPr>
        <w:rPr>
          <w:lang w:val="ca-ES"/>
        </w:rPr>
      </w:pPr>
      <w:r>
        <w:rPr>
          <w:lang w:val="ca-ES"/>
        </w:rPr>
        <w:tab/>
      </w:r>
      <w:r>
        <w:rPr>
          <w:lang w:val="ca-ES"/>
        </w:rPr>
        <w:tab/>
        <w:t>-Déu: “allò més gran que pot ser pensat”</w:t>
      </w:r>
    </w:p>
    <w:p w14:paraId="16C21F1D" w14:textId="77777777" w:rsidR="001B2817" w:rsidRDefault="001B2817" w:rsidP="001B2817">
      <w:pPr>
        <w:ind w:left="1416"/>
        <w:rPr>
          <w:lang w:val="ca-ES"/>
        </w:rPr>
      </w:pPr>
      <w:r>
        <w:rPr>
          <w:lang w:val="ca-ES"/>
        </w:rPr>
        <w:t>-És més gran o major el que existeix a la realitat que no pas el que només és pensat. (exemples)</w:t>
      </w:r>
    </w:p>
    <w:p w14:paraId="2016B0D5" w14:textId="77777777" w:rsidR="001B2817" w:rsidRDefault="001B2817" w:rsidP="001B2817">
      <w:pPr>
        <w:ind w:left="1416"/>
        <w:rPr>
          <w:lang w:val="ca-ES"/>
        </w:rPr>
      </w:pPr>
      <w:r>
        <w:rPr>
          <w:lang w:val="ca-ES"/>
        </w:rPr>
        <w:t>-Déu ha d’existir, perquè és allò més gran, i per tant no pot ser només pensat.</w:t>
      </w:r>
    </w:p>
    <w:p w14:paraId="1113995D" w14:textId="1F067774" w:rsidR="001B2817" w:rsidRDefault="001B2817" w:rsidP="001B2817">
      <w:pPr>
        <w:rPr>
          <w:lang w:val="ca-ES"/>
        </w:rPr>
      </w:pPr>
      <w:r>
        <w:rPr>
          <w:lang w:val="ca-ES"/>
        </w:rPr>
        <w:tab/>
        <w:t>-Contraarguments: Gaunil, Sant Tomàs, Kant.</w:t>
      </w:r>
    </w:p>
    <w:p w14:paraId="56215A5B" w14:textId="58943E42" w:rsidR="001B2817" w:rsidRDefault="001B2817" w:rsidP="001B2817">
      <w:pPr>
        <w:rPr>
          <w:lang w:val="ca-ES"/>
        </w:rPr>
      </w:pPr>
    </w:p>
    <w:p w14:paraId="4A2544B7" w14:textId="7BED91AD" w:rsidR="001B2817" w:rsidRDefault="001B2817" w:rsidP="001B2817">
      <w:pPr>
        <w:rPr>
          <w:lang w:val="ca-ES"/>
        </w:rPr>
      </w:pPr>
      <w:r w:rsidRPr="001B2817">
        <w:rPr>
          <w:b/>
          <w:bCs/>
          <w:lang w:val="ca-ES"/>
        </w:rPr>
        <w:tab/>
      </w:r>
      <w:r w:rsidRPr="001B2817">
        <w:rPr>
          <w:u w:val="single"/>
          <w:lang w:val="ca-ES"/>
        </w:rPr>
        <w:t>Sant Tomàs d’Aquino</w:t>
      </w:r>
      <w:r>
        <w:rPr>
          <w:b/>
          <w:bCs/>
          <w:lang w:val="ca-ES"/>
        </w:rPr>
        <w:t xml:space="preserve"> </w:t>
      </w:r>
      <w:r w:rsidRPr="001B2817">
        <w:rPr>
          <w:lang w:val="ca-ES"/>
        </w:rPr>
        <w:t>(1224-1274):</w:t>
      </w:r>
      <w:r>
        <w:rPr>
          <w:lang w:val="ca-ES"/>
        </w:rPr>
        <w:t xml:space="preserve"> </w:t>
      </w:r>
      <w:r w:rsidR="00572F7B" w:rsidRPr="00572F7B">
        <w:rPr>
          <w:i/>
          <w:iCs/>
          <w:lang w:val="ca-ES"/>
        </w:rPr>
        <w:t>Suma teològica</w:t>
      </w:r>
      <w:r w:rsidR="00572F7B">
        <w:rPr>
          <w:lang w:val="ca-ES"/>
        </w:rPr>
        <w:t xml:space="preserve">; </w:t>
      </w:r>
      <w:r>
        <w:rPr>
          <w:lang w:val="ca-ES"/>
        </w:rPr>
        <w:t>culminació de la filosofia cristiana</w:t>
      </w:r>
    </w:p>
    <w:p w14:paraId="6A06B592" w14:textId="77777777" w:rsidR="00572F7B" w:rsidRPr="00572F7B" w:rsidRDefault="00572F7B" w:rsidP="00572F7B">
      <w:pPr>
        <w:ind w:left="1410"/>
        <w:rPr>
          <w:lang w:val="ca-ES"/>
        </w:rPr>
      </w:pPr>
      <w:r>
        <w:rPr>
          <w:lang w:val="ca-ES"/>
        </w:rPr>
        <w:t>Aristotelisme</w:t>
      </w:r>
    </w:p>
    <w:p w14:paraId="63FAA477" w14:textId="1E70A4F1" w:rsidR="00572F7B" w:rsidRDefault="00572F7B" w:rsidP="00572F7B">
      <w:pPr>
        <w:ind w:left="1410"/>
        <w:rPr>
          <w:lang w:val="ca-ES"/>
        </w:rPr>
      </w:pPr>
      <w:r>
        <w:rPr>
          <w:lang w:val="ca-ES"/>
        </w:rPr>
        <w:t xml:space="preserve">Qüestió raó-fe: </w:t>
      </w:r>
      <w:r w:rsidRPr="00572F7B">
        <w:rPr>
          <w:lang w:val="ca-ES"/>
        </w:rPr>
        <w:t>veritat natural (humana, insegura) i veritat sobrenatural (segura-directa, per gràcia divina)</w:t>
      </w:r>
    </w:p>
    <w:p w14:paraId="6274718A" w14:textId="2A452D53" w:rsidR="00572F7B" w:rsidRDefault="00572F7B" w:rsidP="00572F7B">
      <w:pPr>
        <w:ind w:left="1410"/>
        <w:rPr>
          <w:lang w:val="ca-ES"/>
        </w:rPr>
      </w:pPr>
      <w:r>
        <w:rPr>
          <w:lang w:val="ca-ES"/>
        </w:rPr>
        <w:t xml:space="preserve">Metafísica aristotèlica (substància, jerarquia de l’ésser o </w:t>
      </w:r>
      <w:r w:rsidRPr="00572F7B">
        <w:rPr>
          <w:i/>
          <w:iCs/>
          <w:lang w:val="ca-ES"/>
        </w:rPr>
        <w:t>Scala Dei</w:t>
      </w:r>
      <w:r>
        <w:rPr>
          <w:lang w:val="ca-ES"/>
        </w:rPr>
        <w:t>)</w:t>
      </w:r>
    </w:p>
    <w:p w14:paraId="120F5E83" w14:textId="0C3C6F27" w:rsidR="001F4D87" w:rsidRDefault="00572F7B" w:rsidP="00572F7B">
      <w:pPr>
        <w:ind w:left="1410"/>
        <w:rPr>
          <w:lang w:val="ca-ES"/>
        </w:rPr>
      </w:pPr>
      <w:r>
        <w:rPr>
          <w:lang w:val="ca-ES"/>
        </w:rPr>
        <w:t xml:space="preserve">Distinció proves </w:t>
      </w:r>
      <w:r w:rsidRPr="00572F7B">
        <w:rPr>
          <w:i/>
          <w:iCs/>
          <w:lang w:val="ca-ES"/>
        </w:rPr>
        <w:t>a priori</w:t>
      </w:r>
      <w:r>
        <w:rPr>
          <w:lang w:val="ca-ES"/>
        </w:rPr>
        <w:t xml:space="preserve"> – proves </w:t>
      </w:r>
      <w:r w:rsidRPr="00572F7B">
        <w:rPr>
          <w:i/>
          <w:iCs/>
          <w:lang w:val="ca-ES"/>
        </w:rPr>
        <w:t>a posteriori</w:t>
      </w:r>
      <w:r>
        <w:rPr>
          <w:lang w:val="ca-ES"/>
        </w:rPr>
        <w:t xml:space="preserve"> de l’existència de Déu: 5 víes.</w:t>
      </w:r>
    </w:p>
    <w:p w14:paraId="63CEF6C6" w14:textId="15DE08F0" w:rsidR="004E7E8C" w:rsidRDefault="004E7E8C" w:rsidP="004E7E8C">
      <w:pPr>
        <w:rPr>
          <w:lang w:val="ca-ES"/>
        </w:rPr>
      </w:pPr>
    </w:p>
    <w:p w14:paraId="02098E19" w14:textId="561726B7" w:rsidR="004E7E8C" w:rsidRPr="004E7E8C" w:rsidRDefault="004E7E8C" w:rsidP="004E7E8C">
      <w:pPr>
        <w:rPr>
          <w:lang w:val="ca-ES"/>
        </w:rPr>
      </w:pPr>
      <w:r w:rsidRPr="004E7E8C">
        <w:rPr>
          <w:b/>
          <w:bCs/>
          <w:lang w:val="ca-ES"/>
        </w:rPr>
        <w:t>CRISI EDAT MITJANA</w:t>
      </w:r>
      <w:r>
        <w:rPr>
          <w:b/>
          <w:bCs/>
          <w:lang w:val="ca-ES"/>
        </w:rPr>
        <w:t xml:space="preserve">: </w:t>
      </w:r>
      <w:r w:rsidRPr="004E7E8C">
        <w:rPr>
          <w:lang w:val="ca-ES"/>
        </w:rPr>
        <w:t>Guillem d’Ockham</w:t>
      </w:r>
      <w:r>
        <w:rPr>
          <w:lang w:val="ca-ES"/>
        </w:rPr>
        <w:t xml:space="preserve"> (1</w:t>
      </w:r>
      <w:r w:rsidR="00D40C1E">
        <w:rPr>
          <w:lang w:val="ca-ES"/>
        </w:rPr>
        <w:t>285</w:t>
      </w:r>
      <w:r>
        <w:rPr>
          <w:lang w:val="ca-ES"/>
        </w:rPr>
        <w:t>-1347; Nominalisme, crítica del fideisme i del Realisme platònic i aristotèlic)</w:t>
      </w:r>
    </w:p>
    <w:p w14:paraId="148D8451" w14:textId="1419D086" w:rsidR="00572F7B" w:rsidRDefault="00572F7B" w:rsidP="00572F7B">
      <w:pPr>
        <w:rPr>
          <w:lang w:val="ca-ES"/>
        </w:rPr>
      </w:pPr>
    </w:p>
    <w:p w14:paraId="3D6167E4" w14:textId="77777777" w:rsidR="00572F7B" w:rsidRPr="001B2817" w:rsidRDefault="00572F7B" w:rsidP="00572F7B">
      <w:pPr>
        <w:rPr>
          <w:lang w:val="ca-ES"/>
        </w:rPr>
      </w:pPr>
    </w:p>
    <w:sectPr w:rsidR="00572F7B" w:rsidRPr="001B2817" w:rsidSect="00D404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54"/>
    <w:rsid w:val="00133556"/>
    <w:rsid w:val="001B2817"/>
    <w:rsid w:val="001F4D87"/>
    <w:rsid w:val="003C5006"/>
    <w:rsid w:val="004C58BD"/>
    <w:rsid w:val="004E7E8C"/>
    <w:rsid w:val="00572F7B"/>
    <w:rsid w:val="005D002D"/>
    <w:rsid w:val="00A93A7D"/>
    <w:rsid w:val="00AF0EA4"/>
    <w:rsid w:val="00D404AD"/>
    <w:rsid w:val="00D40C1E"/>
    <w:rsid w:val="00E4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8606"/>
  <w15:chartTrackingRefBased/>
  <w15:docId w15:val="{9A54E012-82E3-4EDB-9EDB-92C3F2F8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bielsa drotz</dc:creator>
  <cp:keywords/>
  <dc:description/>
  <cp:lastModifiedBy>toni bielsa drotz</cp:lastModifiedBy>
  <cp:revision>4</cp:revision>
  <dcterms:created xsi:type="dcterms:W3CDTF">2020-11-30T13:48:00Z</dcterms:created>
  <dcterms:modified xsi:type="dcterms:W3CDTF">2020-11-30T18:30:00Z</dcterms:modified>
</cp:coreProperties>
</file>